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BDE" w:rsidRDefault="00A72BDE">
      <w:pPr>
        <w:rPr>
          <w:rFonts w:asciiTheme="minorEastAsia" w:hAnsiTheme="minorEastAsia"/>
        </w:rPr>
      </w:pPr>
    </w:p>
    <w:p w:rsidR="00313A1F" w:rsidRPr="00313A1F" w:rsidRDefault="00313A1F" w:rsidP="00313A1F">
      <w:pPr>
        <w:rPr>
          <w:rFonts w:ascii="Baskerville" w:hAnsi="Baskerville"/>
          <w:b/>
          <w:sz w:val="28"/>
          <w:szCs w:val="28"/>
        </w:rPr>
      </w:pPr>
      <w:r w:rsidRPr="00313A1F">
        <w:rPr>
          <w:rFonts w:ascii="Baskerville" w:hAnsi="Baskerville"/>
          <w:b/>
          <w:sz w:val="28"/>
          <w:szCs w:val="28"/>
        </w:rPr>
        <w:t>“THEY”:  Global sustainability and circular economy</w:t>
      </w:r>
    </w:p>
    <w:p w:rsidR="00313A1F" w:rsidRPr="00313A1F" w:rsidRDefault="00313A1F" w:rsidP="00313A1F">
      <w:pPr>
        <w:rPr>
          <w:rFonts w:ascii="Baskerville" w:hAnsi="Baskerville"/>
          <w:b/>
          <w:sz w:val="28"/>
          <w:szCs w:val="28"/>
        </w:rPr>
      </w:pPr>
      <w:r w:rsidRPr="00313A1F">
        <w:rPr>
          <w:rFonts w:ascii="Baskerville" w:hAnsi="Baskerville"/>
          <w:b/>
          <w:sz w:val="28"/>
          <w:szCs w:val="28"/>
        </w:rPr>
        <w:t>“</w:t>
      </w:r>
      <w:r w:rsidRPr="00313A1F">
        <w:rPr>
          <w:rFonts w:ascii="Baskerville" w:hAnsi="Baskerville"/>
          <w:b/>
          <w:sz w:val="28"/>
          <w:szCs w:val="28"/>
        </w:rPr>
        <w:t>他</w:t>
      </w:r>
      <w:r w:rsidRPr="00313A1F">
        <w:rPr>
          <w:rFonts w:ascii="Baskerville" w:eastAsia="SimSun" w:hAnsi="Baskerville" w:cs="SimSun"/>
          <w:b/>
          <w:sz w:val="28"/>
          <w:szCs w:val="28"/>
        </w:rPr>
        <w:t>们</w:t>
      </w:r>
      <w:r w:rsidRPr="00313A1F">
        <w:rPr>
          <w:rFonts w:ascii="Baskerville" w:hAnsi="Baskerville"/>
          <w:b/>
          <w:sz w:val="28"/>
          <w:szCs w:val="28"/>
        </w:rPr>
        <w:t>”</w:t>
      </w:r>
      <w:r w:rsidRPr="00313A1F">
        <w:rPr>
          <w:rFonts w:ascii="Baskerville" w:hAnsi="Baskerville"/>
          <w:b/>
          <w:sz w:val="28"/>
          <w:szCs w:val="28"/>
        </w:rPr>
        <w:t>：全球可持</w:t>
      </w:r>
      <w:r w:rsidRPr="00313A1F">
        <w:rPr>
          <w:rFonts w:ascii="Baskerville" w:eastAsia="SimSun" w:hAnsi="Baskerville" w:cs="SimSun"/>
          <w:b/>
          <w:sz w:val="28"/>
          <w:szCs w:val="28"/>
        </w:rPr>
        <w:t>续发</w:t>
      </w:r>
      <w:r w:rsidRPr="00313A1F">
        <w:rPr>
          <w:rFonts w:ascii="Baskerville" w:hAnsi="Baskerville"/>
          <w:b/>
          <w:sz w:val="28"/>
          <w:szCs w:val="28"/>
        </w:rPr>
        <w:t>展和循</w:t>
      </w:r>
      <w:r w:rsidRPr="00313A1F">
        <w:rPr>
          <w:rFonts w:ascii="Baskerville" w:eastAsia="SimSun" w:hAnsi="Baskerville" w:cs="SimSun"/>
          <w:b/>
          <w:sz w:val="28"/>
          <w:szCs w:val="28"/>
        </w:rPr>
        <w:t>环经济</w:t>
      </w:r>
    </w:p>
    <w:p w:rsidR="00EF3910" w:rsidRPr="00313A1F" w:rsidRDefault="00EF3910" w:rsidP="004E5347">
      <w:pPr>
        <w:jc w:val="center"/>
        <w:rPr>
          <w:rFonts w:asciiTheme="minorEastAsia" w:hAnsiTheme="minorEastAsia"/>
          <w:sz w:val="32"/>
          <w:szCs w:val="32"/>
        </w:rPr>
      </w:pPr>
    </w:p>
    <w:p w:rsidR="00313A1F" w:rsidRPr="00313A1F" w:rsidRDefault="00313A1F" w:rsidP="00313A1F">
      <w:pPr>
        <w:jc w:val="center"/>
        <w:rPr>
          <w:rFonts w:ascii="Baskerville" w:hAnsi="Baskerville"/>
          <w:b/>
          <w:sz w:val="28"/>
          <w:szCs w:val="28"/>
        </w:rPr>
      </w:pPr>
      <w:r w:rsidRPr="00313A1F">
        <w:rPr>
          <w:rFonts w:ascii="Baskerville" w:hAnsi="Baskerville"/>
          <w:b/>
          <w:sz w:val="28"/>
          <w:szCs w:val="28"/>
        </w:rPr>
        <w:t xml:space="preserve">Module Four </w:t>
      </w:r>
      <w:r w:rsidRPr="00313A1F">
        <w:rPr>
          <w:rFonts w:ascii="Baskerville" w:hAnsi="Baskerville" w:hint="eastAsia"/>
          <w:b/>
          <w:sz w:val="28"/>
          <w:szCs w:val="28"/>
        </w:rPr>
        <w:t>Booklet</w:t>
      </w:r>
    </w:p>
    <w:p w:rsidR="00313A1F" w:rsidRPr="00313A1F" w:rsidRDefault="00313A1F" w:rsidP="00313A1F">
      <w:pPr>
        <w:jc w:val="center"/>
        <w:rPr>
          <w:rFonts w:asciiTheme="minorEastAsia" w:hAnsiTheme="minorEastAsia" w:hint="eastAsia"/>
          <w:sz w:val="28"/>
          <w:szCs w:val="28"/>
        </w:rPr>
      </w:pPr>
      <w:r w:rsidRPr="00313A1F">
        <w:rPr>
          <w:rFonts w:asciiTheme="minorEastAsia" w:hAnsiTheme="minorEastAsia"/>
          <w:sz w:val="28"/>
          <w:szCs w:val="28"/>
        </w:rPr>
        <w:t>第4模块课程</w:t>
      </w:r>
      <w:r w:rsidRPr="00313A1F">
        <w:rPr>
          <w:rFonts w:asciiTheme="minorEastAsia" w:hAnsiTheme="minorEastAsia" w:hint="eastAsia"/>
          <w:sz w:val="28"/>
          <w:szCs w:val="28"/>
        </w:rPr>
        <w:t>手册</w:t>
      </w:r>
    </w:p>
    <w:p w:rsidR="00EF3910" w:rsidRDefault="00EF3910">
      <w:pPr>
        <w:rPr>
          <w:rFonts w:asciiTheme="minorEastAsia" w:hAnsiTheme="minorEastAsia"/>
        </w:rPr>
      </w:pPr>
    </w:p>
    <w:p w:rsidR="00EF3910" w:rsidRPr="00313A1F" w:rsidRDefault="00313A1F" w:rsidP="00313A1F">
      <w:pPr>
        <w:jc w:val="left"/>
        <w:rPr>
          <w:rFonts w:asciiTheme="minorEastAsia" w:hAnsiTheme="minorEastAsia" w:hint="eastAsia"/>
          <w:sz w:val="32"/>
          <w:szCs w:val="32"/>
        </w:rPr>
      </w:pPr>
      <w:r w:rsidRPr="00313A1F">
        <w:rPr>
          <w:rFonts w:asciiTheme="minorEastAsia" w:hAnsiTheme="minorEastAsia" w:hint="eastAsia"/>
          <w:sz w:val="32"/>
          <w:szCs w:val="32"/>
        </w:rPr>
        <w:t>1</w:t>
      </w:r>
      <w:r>
        <w:rPr>
          <w:rFonts w:asciiTheme="minorEastAsia" w:hAnsiTheme="minorEastAsia" w:hint="eastAsia"/>
          <w:sz w:val="32"/>
          <w:szCs w:val="32"/>
        </w:rPr>
        <w:t xml:space="preserve"> </w:t>
      </w:r>
      <w:r w:rsidRPr="00313A1F">
        <w:rPr>
          <w:rFonts w:asciiTheme="minorEastAsia" w:hAnsiTheme="minorEastAsia" w:hint="eastAsia"/>
          <w:sz w:val="32"/>
          <w:szCs w:val="32"/>
        </w:rPr>
        <w:t>Brief</w:t>
      </w:r>
    </w:p>
    <w:p w:rsidR="00313A1F" w:rsidRPr="00313A1F" w:rsidRDefault="00313A1F" w:rsidP="00313A1F">
      <w:pPr>
        <w:ind w:firstLineChars="100" w:firstLine="280"/>
        <w:jc w:val="left"/>
        <w:rPr>
          <w:rFonts w:asciiTheme="minorEastAsia" w:hAnsiTheme="minorEastAsia"/>
          <w:sz w:val="28"/>
          <w:szCs w:val="28"/>
        </w:rPr>
      </w:pPr>
      <w:r w:rsidRPr="00313A1F">
        <w:rPr>
          <w:rFonts w:asciiTheme="minorEastAsia" w:hAnsiTheme="minorEastAsia" w:hint="eastAsia"/>
          <w:sz w:val="28"/>
          <w:szCs w:val="28"/>
        </w:rPr>
        <w:t>简介</w:t>
      </w:r>
    </w:p>
    <w:p w:rsidR="00EF3910" w:rsidRPr="00313A1F" w:rsidRDefault="00313A1F" w:rsidP="00313A1F">
      <w:pPr>
        <w:jc w:val="left"/>
        <w:rPr>
          <w:rFonts w:asciiTheme="minorEastAsia" w:hAnsiTheme="minorEastAsia"/>
          <w:sz w:val="32"/>
          <w:szCs w:val="32"/>
        </w:rPr>
      </w:pPr>
      <w:r>
        <w:rPr>
          <w:rFonts w:asciiTheme="minorEastAsia" w:hAnsiTheme="minorEastAsia" w:hint="eastAsia"/>
          <w:sz w:val="32"/>
          <w:szCs w:val="32"/>
        </w:rPr>
        <w:t>2 Final Deliverable</w:t>
      </w:r>
    </w:p>
    <w:p w:rsidR="00EF3910" w:rsidRPr="00313A1F" w:rsidRDefault="00313A1F" w:rsidP="00313A1F">
      <w:pPr>
        <w:ind w:firstLineChars="50" w:firstLine="105"/>
        <w:jc w:val="left"/>
        <w:rPr>
          <w:rFonts w:asciiTheme="minorEastAsia" w:hAnsiTheme="minorEastAsia"/>
          <w:sz w:val="28"/>
          <w:szCs w:val="28"/>
        </w:rPr>
      </w:pPr>
      <w:r>
        <w:rPr>
          <w:rFonts w:asciiTheme="minorEastAsia" w:hAnsiTheme="minorEastAsia" w:hint="eastAsia"/>
        </w:rPr>
        <w:t xml:space="preserve"> </w:t>
      </w:r>
      <w:r w:rsidRPr="00313A1F">
        <w:rPr>
          <w:rFonts w:asciiTheme="minorEastAsia" w:hAnsiTheme="minorEastAsia" w:hint="eastAsia"/>
          <w:sz w:val="28"/>
          <w:szCs w:val="28"/>
        </w:rPr>
        <w:t xml:space="preserve"> 最终产出</w:t>
      </w:r>
    </w:p>
    <w:p w:rsidR="004E5347" w:rsidRPr="00313A1F" w:rsidRDefault="00313A1F">
      <w:pPr>
        <w:rPr>
          <w:rFonts w:asciiTheme="minorEastAsia" w:hAnsiTheme="minorEastAsia"/>
          <w:sz w:val="32"/>
          <w:szCs w:val="32"/>
        </w:rPr>
      </w:pPr>
      <w:r>
        <w:rPr>
          <w:rFonts w:asciiTheme="minorEastAsia" w:hAnsiTheme="minorEastAsia" w:hint="eastAsia"/>
          <w:sz w:val="28"/>
          <w:szCs w:val="28"/>
        </w:rPr>
        <w:t xml:space="preserve">3 </w:t>
      </w:r>
      <w:r w:rsidRPr="00313A1F">
        <w:rPr>
          <w:rFonts w:asciiTheme="minorEastAsia" w:hAnsiTheme="minorEastAsia" w:hint="eastAsia"/>
          <w:sz w:val="32"/>
          <w:szCs w:val="32"/>
        </w:rPr>
        <w:t>Reference</w:t>
      </w:r>
    </w:p>
    <w:p w:rsidR="00CB1CD0" w:rsidRPr="00313A1F" w:rsidRDefault="00313A1F" w:rsidP="00313A1F">
      <w:pPr>
        <w:ind w:firstLineChars="100" w:firstLine="280"/>
        <w:rPr>
          <w:rFonts w:asciiTheme="minorEastAsia" w:hAnsiTheme="minorEastAsia"/>
          <w:sz w:val="28"/>
          <w:szCs w:val="28"/>
        </w:rPr>
      </w:pPr>
      <w:r w:rsidRPr="00313A1F">
        <w:rPr>
          <w:rFonts w:asciiTheme="minorEastAsia" w:hAnsiTheme="minorEastAsia" w:hint="eastAsia"/>
          <w:sz w:val="28"/>
          <w:szCs w:val="28"/>
        </w:rPr>
        <w:t>参考资料</w:t>
      </w:r>
    </w:p>
    <w:p w:rsidR="00CB1CD0" w:rsidRDefault="00313A1F">
      <w:pPr>
        <w:rPr>
          <w:rFonts w:asciiTheme="minorEastAsia" w:hAnsiTheme="minorEastAsia" w:hint="eastAsia"/>
          <w:sz w:val="28"/>
          <w:szCs w:val="28"/>
        </w:rPr>
      </w:pPr>
      <w:r>
        <w:rPr>
          <w:rFonts w:asciiTheme="minorEastAsia" w:hAnsiTheme="minorEastAsia" w:hint="eastAsia"/>
          <w:sz w:val="28"/>
          <w:szCs w:val="28"/>
        </w:rPr>
        <w:t>4 Key takeaway week1</w:t>
      </w:r>
    </w:p>
    <w:p w:rsidR="00313A1F" w:rsidRPr="00313A1F" w:rsidRDefault="00313A1F" w:rsidP="00313A1F">
      <w:pPr>
        <w:ind w:firstLineChars="100" w:firstLine="280"/>
        <w:rPr>
          <w:rFonts w:asciiTheme="minorEastAsia" w:hAnsiTheme="minorEastAsia"/>
          <w:sz w:val="28"/>
          <w:szCs w:val="28"/>
        </w:rPr>
      </w:pPr>
      <w:r w:rsidRPr="00313A1F">
        <w:rPr>
          <w:rFonts w:asciiTheme="minorEastAsia" w:hAnsiTheme="minorEastAsia" w:hint="eastAsia"/>
          <w:sz w:val="28"/>
          <w:szCs w:val="28"/>
        </w:rPr>
        <w:t>第一周概述</w:t>
      </w:r>
    </w:p>
    <w:p w:rsidR="00313A1F" w:rsidRDefault="00313A1F" w:rsidP="00313A1F">
      <w:pPr>
        <w:rPr>
          <w:rFonts w:asciiTheme="minorEastAsia" w:hAnsiTheme="minorEastAsia" w:hint="eastAsia"/>
          <w:sz w:val="28"/>
          <w:szCs w:val="28"/>
        </w:rPr>
      </w:pPr>
      <w:r>
        <w:rPr>
          <w:rFonts w:asciiTheme="minorEastAsia" w:hAnsiTheme="minorEastAsia" w:hint="eastAsia"/>
          <w:sz w:val="28"/>
          <w:szCs w:val="28"/>
        </w:rPr>
        <w:t>5 Key takeaway week2</w:t>
      </w:r>
    </w:p>
    <w:p w:rsidR="00313A1F" w:rsidRDefault="00313A1F" w:rsidP="00313A1F">
      <w:pPr>
        <w:ind w:firstLineChars="100" w:firstLine="280"/>
        <w:rPr>
          <w:rFonts w:asciiTheme="minorEastAsia" w:hAnsiTheme="minorEastAsia"/>
          <w:sz w:val="28"/>
          <w:szCs w:val="28"/>
        </w:rPr>
      </w:pPr>
      <w:r>
        <w:rPr>
          <w:rFonts w:asciiTheme="minorEastAsia" w:hAnsiTheme="minorEastAsia" w:hint="eastAsia"/>
          <w:sz w:val="28"/>
          <w:szCs w:val="28"/>
        </w:rPr>
        <w:t>第二周概述</w:t>
      </w:r>
    </w:p>
    <w:p w:rsidR="00313A1F" w:rsidRDefault="00313A1F" w:rsidP="00313A1F">
      <w:pPr>
        <w:rPr>
          <w:rFonts w:asciiTheme="minorEastAsia" w:hAnsiTheme="minorEastAsia" w:hint="eastAsia"/>
          <w:sz w:val="28"/>
          <w:szCs w:val="28"/>
        </w:rPr>
      </w:pPr>
      <w:r>
        <w:rPr>
          <w:rFonts w:asciiTheme="minorEastAsia" w:hAnsiTheme="minorEastAsia" w:hint="eastAsia"/>
          <w:sz w:val="28"/>
          <w:szCs w:val="28"/>
        </w:rPr>
        <w:t>6 Key takeaway week3</w:t>
      </w:r>
    </w:p>
    <w:p w:rsidR="00313A1F" w:rsidRDefault="00313A1F" w:rsidP="00313A1F">
      <w:pPr>
        <w:ind w:firstLineChars="100" w:firstLine="280"/>
        <w:rPr>
          <w:rFonts w:asciiTheme="minorEastAsia" w:hAnsiTheme="minorEastAsia"/>
          <w:sz w:val="28"/>
          <w:szCs w:val="28"/>
        </w:rPr>
      </w:pPr>
      <w:r>
        <w:rPr>
          <w:rFonts w:asciiTheme="minorEastAsia" w:hAnsiTheme="minorEastAsia" w:hint="eastAsia"/>
          <w:sz w:val="28"/>
          <w:szCs w:val="28"/>
        </w:rPr>
        <w:t>第三周概述</w:t>
      </w:r>
    </w:p>
    <w:p w:rsidR="00CB1CD0" w:rsidRDefault="00CB1CD0">
      <w:pPr>
        <w:rPr>
          <w:rFonts w:asciiTheme="minorEastAsia" w:hAnsiTheme="minorEastAsia"/>
          <w:sz w:val="28"/>
          <w:szCs w:val="28"/>
        </w:rPr>
      </w:pPr>
    </w:p>
    <w:p w:rsidR="00B27B82" w:rsidRPr="00E81BD2" w:rsidRDefault="00B27B82" w:rsidP="00B27B82">
      <w:pPr>
        <w:rPr>
          <w:rFonts w:ascii="Baskerville" w:hAnsi="Baskerville"/>
          <w:b/>
        </w:rPr>
      </w:pPr>
    </w:p>
    <w:p w:rsidR="00313A1F" w:rsidRDefault="00313A1F" w:rsidP="00B27B82">
      <w:pPr>
        <w:rPr>
          <w:rFonts w:ascii="Baskerville" w:hAnsi="Baskerville" w:hint="eastAsia"/>
          <w:b/>
        </w:rPr>
      </w:pPr>
    </w:p>
    <w:p w:rsidR="00313A1F" w:rsidRDefault="00313A1F" w:rsidP="00B27B82">
      <w:pPr>
        <w:rPr>
          <w:rFonts w:ascii="Baskerville" w:hAnsi="Baskerville" w:hint="eastAsia"/>
          <w:b/>
        </w:rPr>
      </w:pPr>
    </w:p>
    <w:p w:rsidR="00313A1F" w:rsidRDefault="00313A1F" w:rsidP="00B27B82">
      <w:pPr>
        <w:rPr>
          <w:rFonts w:ascii="Baskerville" w:hAnsi="Baskerville" w:hint="eastAsia"/>
          <w:b/>
        </w:rPr>
      </w:pPr>
    </w:p>
    <w:p w:rsidR="00313A1F" w:rsidRDefault="00313A1F" w:rsidP="00B27B82">
      <w:pPr>
        <w:rPr>
          <w:rFonts w:ascii="Baskerville" w:hAnsi="Baskerville" w:hint="eastAsia"/>
          <w:b/>
        </w:rPr>
      </w:pPr>
    </w:p>
    <w:p w:rsidR="00313A1F" w:rsidRDefault="00313A1F" w:rsidP="00B27B82">
      <w:pPr>
        <w:rPr>
          <w:rFonts w:ascii="Baskerville" w:hAnsi="Baskerville" w:hint="eastAsia"/>
          <w:b/>
        </w:rPr>
      </w:pPr>
    </w:p>
    <w:p w:rsidR="00313A1F" w:rsidRDefault="00313A1F" w:rsidP="00B27B82">
      <w:pPr>
        <w:spacing w:line="360" w:lineRule="auto"/>
        <w:rPr>
          <w:rFonts w:ascii="Baskerville" w:hAnsi="Baskerville" w:hint="eastAsia"/>
          <w:b/>
        </w:rPr>
      </w:pPr>
      <w:r>
        <w:rPr>
          <w:rFonts w:ascii="Baskerville" w:hAnsi="Baskerville" w:hint="eastAsia"/>
          <w:b/>
        </w:rPr>
        <w:lastRenderedPageBreak/>
        <w:t xml:space="preserve">Brief </w:t>
      </w:r>
      <w:r>
        <w:rPr>
          <w:rFonts w:ascii="Baskerville" w:hAnsi="Baskerville" w:hint="eastAsia"/>
          <w:b/>
        </w:rPr>
        <w:t>简介</w:t>
      </w:r>
    </w:p>
    <w:p w:rsidR="00B27B82" w:rsidRPr="00E81BD2" w:rsidRDefault="00B27B82" w:rsidP="00B27B82">
      <w:pPr>
        <w:spacing w:line="360" w:lineRule="auto"/>
        <w:rPr>
          <w:rFonts w:ascii="Baskerville" w:hAnsi="Baskerville"/>
        </w:rPr>
      </w:pPr>
      <w:r w:rsidRPr="00E81BD2">
        <w:rPr>
          <w:rFonts w:ascii="Baskerville" w:hAnsi="Baskerville"/>
        </w:rPr>
        <w:t xml:space="preserve">The goal of this module is to help students build a systemic and sustainable worldview. Through seminars, workshop and museum visits, we will focus on creative projects that can impact not only individuals, but also organization, society and human being at large. We will study thesustainability goals and circular economy in particular, learn from the cases from food system and develop skills of project framing. Students will work in teams and design a projectthatis sustainable and fulfill practical, and emotional aspects of daily food consumption at school. We will explore tangible and intangible aspectsincluding human interactions, services, and systems, all of which help to understand the systemic relationship and the sustainable </w:t>
      </w:r>
    </w:p>
    <w:p w:rsidR="00B27B82" w:rsidRPr="00E81BD2" w:rsidRDefault="00B27B82" w:rsidP="00B27B82">
      <w:pPr>
        <w:spacing w:line="360" w:lineRule="auto"/>
        <w:rPr>
          <w:rFonts w:ascii="Baskerville" w:eastAsia="SimSun" w:hAnsi="Baskerville" w:cs="SimSun"/>
        </w:rPr>
      </w:pPr>
      <w:r w:rsidRPr="00E81BD2">
        <w:rPr>
          <w:rFonts w:ascii="Baskerville" w:eastAsia="SimSun" w:hAnsi="Baskerville" w:cs="SimSun"/>
        </w:rPr>
        <w:t>课</w:t>
      </w:r>
      <w:r w:rsidRPr="00E81BD2">
        <w:rPr>
          <w:rFonts w:ascii="Baskerville" w:hAnsi="Baskerville"/>
        </w:rPr>
        <w:t>程的目的是帮助同学</w:t>
      </w:r>
      <w:r w:rsidRPr="00E81BD2">
        <w:rPr>
          <w:rFonts w:ascii="Baskerville" w:eastAsia="SimSun" w:hAnsi="Baskerville" w:cs="SimSun"/>
        </w:rPr>
        <w:t>们</w:t>
      </w:r>
      <w:r w:rsidRPr="00E81BD2">
        <w:rPr>
          <w:rFonts w:ascii="Baskerville" w:hAnsi="Baskerville"/>
        </w:rPr>
        <w:t>初步建立系</w:t>
      </w:r>
      <w:r w:rsidRPr="00E81BD2">
        <w:rPr>
          <w:rFonts w:ascii="Baskerville" w:eastAsia="SimSun" w:hAnsi="Baskerville" w:cs="SimSun"/>
        </w:rPr>
        <w:t>统</w:t>
      </w:r>
      <w:r w:rsidRPr="00E81BD2">
        <w:rPr>
          <w:rFonts w:ascii="Baskerville" w:hAnsi="Baskerville"/>
        </w:rPr>
        <w:t>性思</w:t>
      </w:r>
      <w:r w:rsidRPr="00E81BD2">
        <w:rPr>
          <w:rFonts w:ascii="Baskerville" w:eastAsia="SimSun" w:hAnsi="Baskerville" w:cs="SimSun"/>
        </w:rPr>
        <w:t>维</w:t>
      </w:r>
      <w:r w:rsidRPr="00E81BD2">
        <w:rPr>
          <w:rFonts w:ascii="Baskerville" w:hAnsi="Baskerville"/>
        </w:rPr>
        <w:t>和可持</w:t>
      </w:r>
      <w:r w:rsidRPr="00E81BD2">
        <w:rPr>
          <w:rFonts w:ascii="Baskerville" w:eastAsia="SimSun" w:hAnsi="Baskerville" w:cs="SimSun"/>
        </w:rPr>
        <w:t>续发</w:t>
      </w:r>
      <w:r w:rsidRPr="00E81BD2">
        <w:rPr>
          <w:rFonts w:ascii="Baskerville" w:hAnsi="Baskerville"/>
        </w:rPr>
        <w:t>展的世界</w:t>
      </w:r>
      <w:r w:rsidRPr="00E81BD2">
        <w:rPr>
          <w:rFonts w:ascii="Baskerville" w:eastAsia="SimSun" w:hAnsi="Baskerville" w:cs="SimSun"/>
        </w:rPr>
        <w:t>观</w:t>
      </w:r>
      <w:r w:rsidRPr="00E81BD2">
        <w:rPr>
          <w:rFonts w:ascii="Baskerville" w:hAnsi="Baskerville"/>
        </w:rPr>
        <w:t>。通</w:t>
      </w:r>
      <w:r w:rsidRPr="00E81BD2">
        <w:rPr>
          <w:rFonts w:ascii="Baskerville" w:eastAsia="SimSun" w:hAnsi="Baskerville" w:cs="SimSun"/>
        </w:rPr>
        <w:t>过讲</w:t>
      </w:r>
      <w:r w:rsidRPr="00E81BD2">
        <w:rPr>
          <w:rFonts w:ascii="Baskerville" w:hAnsi="Baskerville"/>
        </w:rPr>
        <w:t>座、工作坊和博物</w:t>
      </w:r>
      <w:r w:rsidRPr="00E81BD2">
        <w:rPr>
          <w:rFonts w:ascii="Baskerville" w:eastAsia="SimSun" w:hAnsi="Baskerville" w:cs="SimSun"/>
        </w:rPr>
        <w:t>馆</w:t>
      </w:r>
      <w:r w:rsidRPr="00E81BD2">
        <w:rPr>
          <w:rFonts w:ascii="Baskerville" w:hAnsi="Baskerville"/>
        </w:rPr>
        <w:t>参</w:t>
      </w:r>
      <w:r w:rsidRPr="00E81BD2">
        <w:rPr>
          <w:rFonts w:ascii="Baskerville" w:eastAsia="SimSun" w:hAnsi="Baskerville" w:cs="SimSun"/>
        </w:rPr>
        <w:t>观</w:t>
      </w:r>
      <w:r w:rsidRPr="00E81BD2">
        <w:rPr>
          <w:rFonts w:ascii="Baskerville" w:hAnsi="Baskerville"/>
        </w:rPr>
        <w:t>等教学活</w:t>
      </w:r>
      <w:r w:rsidRPr="00E81BD2">
        <w:rPr>
          <w:rFonts w:ascii="Baskerville" w:eastAsia="SimSun" w:hAnsi="Baskerville" w:cs="SimSun"/>
        </w:rPr>
        <w:t>动</w:t>
      </w:r>
      <w:r w:rsidRPr="00E81BD2">
        <w:rPr>
          <w:rFonts w:ascii="Baskerville" w:hAnsi="Baskerville"/>
        </w:rPr>
        <w:t>，我</w:t>
      </w:r>
      <w:r w:rsidRPr="00E81BD2">
        <w:rPr>
          <w:rFonts w:ascii="Baskerville" w:eastAsia="SimSun" w:hAnsi="Baskerville" w:cs="SimSun"/>
        </w:rPr>
        <w:t>们</w:t>
      </w:r>
      <w:r w:rsidRPr="00E81BD2">
        <w:rPr>
          <w:rFonts w:ascii="Baskerville" w:hAnsi="Baskerville"/>
        </w:rPr>
        <w:t>将介</w:t>
      </w:r>
      <w:r w:rsidRPr="00E81BD2">
        <w:rPr>
          <w:rFonts w:ascii="Baskerville" w:eastAsia="SimSun" w:hAnsi="Baskerville" w:cs="SimSun"/>
        </w:rPr>
        <w:t>绍对</w:t>
      </w:r>
      <w:r w:rsidRPr="00E81BD2">
        <w:rPr>
          <w:rFonts w:ascii="Baskerville" w:hAnsi="Baskerville"/>
        </w:rPr>
        <w:t>个人、机构、社会乃至全人</w:t>
      </w:r>
      <w:r w:rsidRPr="00E81BD2">
        <w:rPr>
          <w:rFonts w:ascii="Baskerville" w:eastAsia="SimSun" w:hAnsi="Baskerville" w:cs="SimSun"/>
        </w:rPr>
        <w:t>类产</w:t>
      </w:r>
      <w:r w:rsidRPr="00E81BD2">
        <w:rPr>
          <w:rFonts w:ascii="Baskerville" w:hAnsi="Baskerville"/>
        </w:rPr>
        <w:t>生影响的</w:t>
      </w:r>
      <w:r w:rsidRPr="00E81BD2">
        <w:rPr>
          <w:rFonts w:ascii="Baskerville" w:eastAsia="SimSun" w:hAnsi="Baskerville" w:cs="SimSun"/>
        </w:rPr>
        <w:t>创</w:t>
      </w:r>
      <w:r w:rsidRPr="00E81BD2">
        <w:rPr>
          <w:rFonts w:ascii="Baskerville" w:hAnsi="Baskerville"/>
        </w:rPr>
        <w:t>新</w:t>
      </w:r>
      <w:r w:rsidRPr="00E81BD2">
        <w:rPr>
          <w:rFonts w:ascii="Baskerville" w:eastAsia="SimSun" w:hAnsi="Baskerville" w:cs="SimSun"/>
        </w:rPr>
        <w:t>项</w:t>
      </w:r>
      <w:r w:rsidRPr="00E81BD2">
        <w:rPr>
          <w:rFonts w:ascii="Baskerville" w:hAnsi="Baskerville"/>
        </w:rPr>
        <w:t>目。我</w:t>
      </w:r>
      <w:r w:rsidRPr="00E81BD2">
        <w:rPr>
          <w:rFonts w:ascii="Baskerville" w:eastAsia="SimSun" w:hAnsi="Baskerville" w:cs="SimSun"/>
        </w:rPr>
        <w:t>们</w:t>
      </w:r>
      <w:r w:rsidRPr="00E81BD2">
        <w:rPr>
          <w:rFonts w:ascii="Baskerville" w:hAnsi="Baskerville"/>
        </w:rPr>
        <w:t>将要了解可持</w:t>
      </w:r>
      <w:r w:rsidRPr="00E81BD2">
        <w:rPr>
          <w:rFonts w:ascii="Baskerville" w:eastAsia="SimSun" w:hAnsi="Baskerville" w:cs="SimSun"/>
        </w:rPr>
        <w:t>续发</w:t>
      </w:r>
      <w:r w:rsidRPr="00E81BD2">
        <w:rPr>
          <w:rFonts w:ascii="Baskerville" w:hAnsi="Baskerville"/>
        </w:rPr>
        <w:t>展目</w:t>
      </w:r>
      <w:r w:rsidRPr="00E81BD2">
        <w:rPr>
          <w:rFonts w:ascii="Baskerville" w:eastAsia="SimSun" w:hAnsi="Baskerville" w:cs="SimSun"/>
        </w:rPr>
        <w:t>标</w:t>
      </w:r>
      <w:r w:rsidRPr="00E81BD2">
        <w:rPr>
          <w:rFonts w:ascii="Baskerville" w:hAnsi="Baskerville"/>
        </w:rPr>
        <w:t>和循</w:t>
      </w:r>
      <w:r w:rsidRPr="00E81BD2">
        <w:rPr>
          <w:rFonts w:ascii="Baskerville" w:eastAsia="SimSun" w:hAnsi="Baskerville" w:cs="SimSun"/>
        </w:rPr>
        <w:t>环经济</w:t>
      </w:r>
      <w:r w:rsidRPr="00E81BD2">
        <w:rPr>
          <w:rFonts w:ascii="Baskerville" w:hAnsi="Baskerville"/>
        </w:rPr>
        <w:t>的基本知</w:t>
      </w:r>
      <w:r w:rsidRPr="00E81BD2">
        <w:rPr>
          <w:rFonts w:ascii="Baskerville" w:eastAsia="SimSun" w:hAnsi="Baskerville" w:cs="SimSun"/>
        </w:rPr>
        <w:t>识</w:t>
      </w:r>
      <w:r w:rsidRPr="00E81BD2">
        <w:rPr>
          <w:rFonts w:ascii="Baskerville" w:hAnsi="Baskerville"/>
        </w:rPr>
        <w:t>，学</w:t>
      </w:r>
      <w:r w:rsidRPr="00E81BD2">
        <w:rPr>
          <w:rFonts w:ascii="Baskerville" w:eastAsia="SimSun" w:hAnsi="Baskerville" w:cs="SimSun"/>
        </w:rPr>
        <w:t>习</w:t>
      </w:r>
      <w:r w:rsidRPr="00E81BD2">
        <w:rPr>
          <w:rFonts w:ascii="Baskerville" w:hAnsi="Baskerville"/>
        </w:rPr>
        <w:t>在可持</w:t>
      </w:r>
      <w:r w:rsidRPr="00E81BD2">
        <w:rPr>
          <w:rFonts w:ascii="Baskerville" w:eastAsia="SimSun" w:hAnsi="Baskerville" w:cs="SimSun"/>
        </w:rPr>
        <w:t>续发</w:t>
      </w:r>
      <w:r w:rsidRPr="00E81BD2">
        <w:rPr>
          <w:rFonts w:ascii="Baskerville" w:hAnsi="Baskerville"/>
        </w:rPr>
        <w:t>展</w:t>
      </w:r>
      <w:r w:rsidRPr="00E81BD2">
        <w:rPr>
          <w:rFonts w:ascii="Baskerville" w:eastAsia="SimSun" w:hAnsi="Baskerville" w:cs="SimSun"/>
        </w:rPr>
        <w:t>视</w:t>
      </w:r>
      <w:r w:rsidRPr="00E81BD2">
        <w:rPr>
          <w:rFonts w:ascii="Baskerville" w:hAnsi="Baskerville"/>
        </w:rPr>
        <w:t>角下的食物</w:t>
      </w:r>
      <w:r w:rsidRPr="00E81BD2">
        <w:rPr>
          <w:rFonts w:ascii="Baskerville" w:eastAsia="SimSun" w:hAnsi="Baskerville" w:cs="SimSun"/>
        </w:rPr>
        <w:t>领</w:t>
      </w:r>
      <w:r w:rsidRPr="00E81BD2">
        <w:rPr>
          <w:rFonts w:ascii="Baskerville" w:hAnsi="Baskerville"/>
        </w:rPr>
        <w:t>域的</w:t>
      </w:r>
      <w:r w:rsidRPr="00E81BD2">
        <w:rPr>
          <w:rFonts w:ascii="Baskerville" w:eastAsia="SimSun" w:hAnsi="Baskerville" w:cs="SimSun"/>
        </w:rPr>
        <w:t>优</w:t>
      </w:r>
      <w:r w:rsidRPr="00E81BD2">
        <w:rPr>
          <w:rFonts w:ascii="Baskerville" w:hAnsi="Baskerville"/>
        </w:rPr>
        <w:t>秀案例，以及</w:t>
      </w:r>
      <w:r w:rsidRPr="00E81BD2">
        <w:rPr>
          <w:rFonts w:ascii="Baskerville" w:eastAsia="SimSun" w:hAnsi="Baskerville" w:cs="SimSun"/>
        </w:rPr>
        <w:t>实践</w:t>
      </w:r>
      <w:r w:rsidRPr="00E81BD2">
        <w:rPr>
          <w:rFonts w:ascii="Baskerville" w:hAnsi="Baskerville"/>
        </w:rPr>
        <w:t>如何</w:t>
      </w:r>
      <w:r w:rsidRPr="00E81BD2">
        <w:rPr>
          <w:rFonts w:ascii="Baskerville" w:eastAsia="SimSun" w:hAnsi="Baskerville" w:cs="SimSun"/>
        </w:rPr>
        <w:t>设计一个研究项目。最终，同学们以小组形式设计一个可持续的校园食物链相关项目，这个食品项目既满足学校日常功用要求，又满足情感需求。通过该项目，我们探索人际间关系、服务和系统等多方面内容，从而帮助我们加深对系统性和可持续发展的理解。</w:t>
      </w:r>
    </w:p>
    <w:p w:rsidR="00B27B82" w:rsidRDefault="00B27B82" w:rsidP="00B27B82">
      <w:pPr>
        <w:spacing w:line="360" w:lineRule="auto"/>
        <w:rPr>
          <w:rFonts w:ascii="Baskerville" w:hAnsi="Baskerville"/>
          <w:b/>
        </w:rPr>
      </w:pPr>
    </w:p>
    <w:p w:rsidR="00B27B82" w:rsidRPr="00E81BD2" w:rsidRDefault="00B27B82" w:rsidP="00B27B82">
      <w:pPr>
        <w:spacing w:line="360" w:lineRule="auto"/>
        <w:rPr>
          <w:rFonts w:ascii="Baskerville" w:hAnsi="Baskerville"/>
          <w:b/>
        </w:rPr>
      </w:pPr>
      <w:r w:rsidRPr="00E81BD2">
        <w:rPr>
          <w:rFonts w:ascii="Baskerville" w:hAnsi="Baskerville"/>
          <w:b/>
        </w:rPr>
        <w:t>Key takeaways:</w:t>
      </w:r>
    </w:p>
    <w:p w:rsidR="00B27B82" w:rsidRPr="00E81BD2" w:rsidRDefault="00B27B82" w:rsidP="00B27B82">
      <w:pPr>
        <w:spacing w:line="360" w:lineRule="auto"/>
        <w:rPr>
          <w:rFonts w:ascii="Baskerville" w:hAnsi="Baskerville"/>
        </w:rPr>
      </w:pPr>
      <w:r w:rsidRPr="00E81BD2">
        <w:rPr>
          <w:rFonts w:ascii="Baskerville" w:hAnsi="Baskerville"/>
          <w:b/>
        </w:rPr>
        <w:t>要点</w:t>
      </w:r>
      <w:r w:rsidRPr="00E81BD2">
        <w:rPr>
          <w:rFonts w:ascii="Baskerville" w:hAnsi="Baskerville"/>
        </w:rPr>
        <w:t>：</w:t>
      </w:r>
    </w:p>
    <w:p w:rsidR="00B27B82" w:rsidRPr="00E81BD2" w:rsidRDefault="00B27B82" w:rsidP="00B27B82">
      <w:pPr>
        <w:pStyle w:val="a6"/>
        <w:widowControl/>
        <w:numPr>
          <w:ilvl w:val="0"/>
          <w:numId w:val="5"/>
        </w:numPr>
        <w:spacing w:line="360" w:lineRule="auto"/>
        <w:ind w:firstLineChars="0"/>
        <w:contextualSpacing/>
        <w:jc w:val="left"/>
        <w:rPr>
          <w:rFonts w:ascii="Baskerville" w:hAnsi="Baskerville"/>
        </w:rPr>
      </w:pPr>
      <w:r w:rsidRPr="00E81BD2">
        <w:rPr>
          <w:rFonts w:ascii="Baskerville" w:hAnsi="Baskerville"/>
        </w:rPr>
        <w:t>Have an overview of the sustainable goals and the underpinning thinking</w:t>
      </w:r>
    </w:p>
    <w:p w:rsidR="00B27B82" w:rsidRPr="00E81BD2" w:rsidRDefault="00B27B82" w:rsidP="00B27B82">
      <w:pPr>
        <w:pStyle w:val="a6"/>
        <w:spacing w:line="360" w:lineRule="auto"/>
        <w:rPr>
          <w:rFonts w:ascii="Baskerville" w:hAnsi="Baskerville"/>
        </w:rPr>
      </w:pPr>
      <w:r w:rsidRPr="00E81BD2">
        <w:rPr>
          <w:rFonts w:ascii="Baskerville" w:eastAsia="SimSun" w:hAnsi="Baskerville" w:cs="SimSun"/>
        </w:rPr>
        <w:t>对</w:t>
      </w:r>
      <w:r w:rsidRPr="00E81BD2">
        <w:rPr>
          <w:rFonts w:ascii="Baskerville" w:hAnsi="Baskerville"/>
        </w:rPr>
        <w:t>可持</w:t>
      </w:r>
      <w:r w:rsidRPr="00E81BD2">
        <w:rPr>
          <w:rFonts w:ascii="Baskerville" w:eastAsia="SimSun" w:hAnsi="Baskerville" w:cs="SimSun"/>
        </w:rPr>
        <w:t>续发</w:t>
      </w:r>
      <w:r w:rsidRPr="00E81BD2">
        <w:rPr>
          <w:rFonts w:ascii="Baskerville" w:hAnsi="Baskerville"/>
        </w:rPr>
        <w:t>展目</w:t>
      </w:r>
      <w:r w:rsidRPr="00E81BD2">
        <w:rPr>
          <w:rFonts w:ascii="Baskerville" w:eastAsia="SimSun" w:hAnsi="Baskerville" w:cs="SimSun"/>
        </w:rPr>
        <w:t>标</w:t>
      </w:r>
      <w:r w:rsidRPr="00E81BD2">
        <w:rPr>
          <w:rFonts w:ascii="Baskerville" w:hAnsi="Baskerville"/>
        </w:rPr>
        <w:t>和背后的思考有初步了解</w:t>
      </w:r>
    </w:p>
    <w:p w:rsidR="00B27B82" w:rsidRPr="00E81BD2" w:rsidRDefault="00B27B82" w:rsidP="00B27B82">
      <w:pPr>
        <w:pStyle w:val="a6"/>
        <w:widowControl/>
        <w:numPr>
          <w:ilvl w:val="0"/>
          <w:numId w:val="5"/>
        </w:numPr>
        <w:spacing w:line="360" w:lineRule="auto"/>
        <w:ind w:firstLineChars="0"/>
        <w:contextualSpacing/>
        <w:jc w:val="left"/>
        <w:rPr>
          <w:rFonts w:ascii="Baskerville" w:hAnsi="Baskerville"/>
        </w:rPr>
      </w:pPr>
      <w:r w:rsidRPr="00E81BD2">
        <w:rPr>
          <w:rFonts w:ascii="Baskerville" w:hAnsi="Baskerville"/>
        </w:rPr>
        <w:t>Understand the circular economy logic and practices</w:t>
      </w:r>
    </w:p>
    <w:p w:rsidR="00B27B82" w:rsidRPr="00E81BD2" w:rsidRDefault="00B27B82" w:rsidP="00B27B82">
      <w:pPr>
        <w:pStyle w:val="a6"/>
        <w:spacing w:line="360" w:lineRule="auto"/>
        <w:rPr>
          <w:rFonts w:ascii="Baskerville" w:hAnsi="Baskerville"/>
        </w:rPr>
      </w:pPr>
      <w:r w:rsidRPr="00E81BD2">
        <w:rPr>
          <w:rFonts w:ascii="Baskerville" w:hAnsi="Baskerville"/>
        </w:rPr>
        <w:t>理解</w:t>
      </w:r>
      <w:r w:rsidRPr="00E81BD2">
        <w:rPr>
          <w:rFonts w:ascii="Baskerville" w:eastAsia="SimSun" w:hAnsi="Baskerville" w:cs="SimSun"/>
        </w:rPr>
        <w:t>循环经济的原理和应用</w:t>
      </w:r>
    </w:p>
    <w:p w:rsidR="00B27B82" w:rsidRPr="00E81BD2" w:rsidRDefault="00B27B82" w:rsidP="00B27B82">
      <w:pPr>
        <w:pStyle w:val="a6"/>
        <w:widowControl/>
        <w:numPr>
          <w:ilvl w:val="0"/>
          <w:numId w:val="5"/>
        </w:numPr>
        <w:spacing w:line="360" w:lineRule="auto"/>
        <w:ind w:firstLineChars="0"/>
        <w:contextualSpacing/>
        <w:jc w:val="left"/>
        <w:rPr>
          <w:rFonts w:ascii="Baskerville" w:hAnsi="Baskerville"/>
        </w:rPr>
      </w:pPr>
      <w:r w:rsidRPr="00E81BD2">
        <w:rPr>
          <w:rFonts w:ascii="Baskerville" w:hAnsi="Baskerville"/>
        </w:rPr>
        <w:t>Identify the research question and develop it to frame a research project</w:t>
      </w:r>
    </w:p>
    <w:p w:rsidR="00B27B82" w:rsidRDefault="00B27B82" w:rsidP="00B27B82">
      <w:pPr>
        <w:pStyle w:val="a6"/>
        <w:spacing w:line="360" w:lineRule="auto"/>
        <w:rPr>
          <w:rFonts w:ascii="Baskerville" w:eastAsia="SimSun" w:hAnsi="Baskerville" w:cs="SimSun"/>
        </w:rPr>
      </w:pPr>
      <w:r w:rsidRPr="00E81BD2">
        <w:rPr>
          <w:rFonts w:ascii="Baskerville" w:eastAsia="SimSun" w:hAnsi="Baskerville" w:cs="SimSun"/>
        </w:rPr>
        <w:t>学习发现问题和设计研究项目</w:t>
      </w:r>
    </w:p>
    <w:p w:rsidR="00B27B82" w:rsidRPr="00E81BD2" w:rsidRDefault="00B27B82" w:rsidP="00B27B82">
      <w:pPr>
        <w:pStyle w:val="a6"/>
        <w:spacing w:line="360" w:lineRule="auto"/>
        <w:rPr>
          <w:rFonts w:ascii="Baskerville" w:hAnsi="Baskerville"/>
        </w:rPr>
      </w:pPr>
      <w:r>
        <w:rPr>
          <w:rFonts w:ascii="Baskerville" w:hAnsi="Baskerville"/>
          <w:noProof/>
        </w:rPr>
        <w:lastRenderedPageBreak/>
        <w:drawing>
          <wp:inline distT="0" distB="0" distL="0" distR="0">
            <wp:extent cx="4203700" cy="1649095"/>
            <wp:effectExtent l="0" t="0" r="1270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1-16 at 5.30.07 PM.png"/>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203700" cy="1649095"/>
                    </a:xfrm>
                    <a:prstGeom prst="rect">
                      <a:avLst/>
                    </a:prstGeom>
                  </pic:spPr>
                </pic:pic>
              </a:graphicData>
            </a:graphic>
          </wp:inline>
        </w:drawing>
      </w:r>
    </w:p>
    <w:p w:rsidR="00B27B82" w:rsidRPr="00E81BD2" w:rsidRDefault="00B27B82" w:rsidP="00B27B82">
      <w:pPr>
        <w:spacing w:line="360" w:lineRule="auto"/>
        <w:rPr>
          <w:rFonts w:ascii="Baskerville" w:hAnsi="Baskerville"/>
          <w:b/>
        </w:rPr>
      </w:pPr>
      <w:r w:rsidRPr="00E81BD2">
        <w:rPr>
          <w:rFonts w:ascii="Baskerville" w:hAnsi="Baskerville"/>
          <w:b/>
        </w:rPr>
        <w:t>Final deliverable:</w:t>
      </w:r>
    </w:p>
    <w:p w:rsidR="00B27B82" w:rsidRPr="00E81BD2" w:rsidRDefault="00B27B82" w:rsidP="00B27B82">
      <w:pPr>
        <w:spacing w:line="360" w:lineRule="auto"/>
        <w:rPr>
          <w:rFonts w:ascii="Baskerville" w:hAnsi="Baskerville"/>
          <w:b/>
        </w:rPr>
      </w:pPr>
      <w:r w:rsidRPr="00E81BD2">
        <w:rPr>
          <w:rFonts w:ascii="Baskerville" w:hAnsi="Baskerville"/>
          <w:b/>
        </w:rPr>
        <w:t>最</w:t>
      </w:r>
      <w:r w:rsidRPr="00E81BD2">
        <w:rPr>
          <w:rFonts w:ascii="Baskerville" w:eastAsia="SimSun" w:hAnsi="Baskerville" w:cs="SimSun"/>
          <w:b/>
        </w:rPr>
        <w:t>终产</w:t>
      </w:r>
      <w:r w:rsidRPr="00E81BD2">
        <w:rPr>
          <w:rFonts w:ascii="Baskerville" w:hAnsi="Baskerville"/>
          <w:b/>
        </w:rPr>
        <w:t>出：</w:t>
      </w:r>
    </w:p>
    <w:p w:rsidR="00B27B82" w:rsidRPr="00E81BD2" w:rsidRDefault="00B27B82" w:rsidP="00B27B82">
      <w:pPr>
        <w:spacing w:line="360" w:lineRule="auto"/>
        <w:rPr>
          <w:rFonts w:ascii="Baskerville" w:hAnsi="Baskerville"/>
        </w:rPr>
      </w:pPr>
      <w:r w:rsidRPr="00E81BD2">
        <w:rPr>
          <w:rFonts w:ascii="Baskerville" w:hAnsi="Baskerville"/>
        </w:rPr>
        <w:t xml:space="preserve">A research project proposal that explains how you are going to tackle the food problem/ or improve the food system at your school to make it more sustainable. </w:t>
      </w:r>
    </w:p>
    <w:p w:rsidR="00B27B82" w:rsidRPr="00E81BD2" w:rsidRDefault="00B27B82" w:rsidP="00B27B82">
      <w:pPr>
        <w:spacing w:line="360" w:lineRule="auto"/>
        <w:rPr>
          <w:rFonts w:ascii="Baskerville" w:hAnsi="Baskerville"/>
        </w:rPr>
      </w:pPr>
      <w:r w:rsidRPr="00E81BD2">
        <w:rPr>
          <w:rFonts w:ascii="Baskerville" w:hAnsi="Baskerville"/>
        </w:rPr>
        <w:t>研究</w:t>
      </w:r>
      <w:r w:rsidRPr="00E81BD2">
        <w:rPr>
          <w:rFonts w:ascii="Baskerville" w:eastAsia="SimSun" w:hAnsi="Baskerville" w:cs="SimSun"/>
        </w:rPr>
        <w:t>项</w:t>
      </w:r>
      <w:r w:rsidRPr="00E81BD2">
        <w:rPr>
          <w:rFonts w:ascii="Baskerville" w:hAnsi="Baskerville"/>
        </w:rPr>
        <w:t>目提案。</w:t>
      </w:r>
      <w:r w:rsidRPr="00E81BD2">
        <w:rPr>
          <w:rFonts w:ascii="Baskerville" w:eastAsia="SimSun" w:hAnsi="Baskerville" w:cs="SimSun"/>
        </w:rPr>
        <w:t>在提案中阐明影响校园可持续食物系统的问题，以及接下来将如何进行进一步研究。</w:t>
      </w:r>
    </w:p>
    <w:p w:rsidR="00B27B82" w:rsidRPr="00E81BD2" w:rsidRDefault="00B27B82" w:rsidP="00B27B82">
      <w:pPr>
        <w:spacing w:line="360" w:lineRule="auto"/>
        <w:rPr>
          <w:rFonts w:ascii="Baskerville" w:hAnsi="Baskerville"/>
        </w:rPr>
      </w:pPr>
      <w:r w:rsidRPr="00E81BD2">
        <w:rPr>
          <w:rFonts w:ascii="Baskerville" w:hAnsi="Baskerville"/>
        </w:rPr>
        <w:t>Pitch your project:</w:t>
      </w:r>
    </w:p>
    <w:p w:rsidR="00B27B82" w:rsidRPr="00E81BD2" w:rsidRDefault="00B27B82" w:rsidP="00B27B82">
      <w:pPr>
        <w:spacing w:line="360" w:lineRule="auto"/>
        <w:rPr>
          <w:rFonts w:ascii="Baskerville" w:hAnsi="Baskerville"/>
        </w:rPr>
      </w:pPr>
      <w:r w:rsidRPr="00E81BD2">
        <w:rPr>
          <w:rFonts w:ascii="Baskerville" w:hAnsi="Baskerville"/>
        </w:rPr>
        <w:t>推介你的</w:t>
      </w:r>
      <w:r w:rsidRPr="00E81BD2">
        <w:rPr>
          <w:rFonts w:ascii="Baskerville" w:eastAsia="SimSun" w:hAnsi="Baskerville" w:cs="SimSun"/>
        </w:rPr>
        <w:t>项</w:t>
      </w:r>
      <w:r w:rsidRPr="00E81BD2">
        <w:rPr>
          <w:rFonts w:ascii="Baskerville" w:hAnsi="Baskerville"/>
        </w:rPr>
        <w:t>目：</w:t>
      </w:r>
    </w:p>
    <w:p w:rsidR="00B27B82" w:rsidRPr="00E81BD2" w:rsidRDefault="00B27B82" w:rsidP="00B27B82">
      <w:pPr>
        <w:spacing w:line="360" w:lineRule="auto"/>
        <w:rPr>
          <w:rFonts w:ascii="Baskerville" w:hAnsi="Baskerville"/>
        </w:rPr>
      </w:pPr>
      <w:r w:rsidRPr="00E81BD2">
        <w:rPr>
          <w:rFonts w:ascii="Baskerville" w:hAnsi="Baskerville"/>
        </w:rPr>
        <w:t>向</w:t>
      </w:r>
      <w:r w:rsidRPr="00E81BD2">
        <w:rPr>
          <w:rFonts w:ascii="Baskerville" w:hAnsi="Baskerville"/>
        </w:rPr>
        <w:t>“</w:t>
      </w:r>
      <w:r w:rsidRPr="00E81BD2">
        <w:rPr>
          <w:rFonts w:ascii="Baskerville" w:hAnsi="Baskerville"/>
        </w:rPr>
        <w:t>投</w:t>
      </w:r>
      <w:r w:rsidRPr="00E81BD2">
        <w:rPr>
          <w:rFonts w:ascii="Baskerville" w:eastAsia="SimSun" w:hAnsi="Baskerville" w:cs="SimSun"/>
        </w:rPr>
        <w:t>资</w:t>
      </w:r>
      <w:r w:rsidRPr="00E81BD2">
        <w:rPr>
          <w:rFonts w:ascii="Baskerville" w:hAnsi="Baskerville"/>
        </w:rPr>
        <w:t>人</w:t>
      </w:r>
      <w:r w:rsidRPr="00E81BD2">
        <w:rPr>
          <w:rFonts w:ascii="Baskerville" w:hAnsi="Baskerville"/>
        </w:rPr>
        <w:t>”</w:t>
      </w:r>
      <w:r w:rsidRPr="00E81BD2">
        <w:rPr>
          <w:rFonts w:ascii="Baskerville" w:hAnsi="Baskerville"/>
        </w:rPr>
        <w:t>介</w:t>
      </w:r>
      <w:r w:rsidRPr="00E81BD2">
        <w:rPr>
          <w:rFonts w:ascii="Baskerville" w:eastAsia="SimSun" w:hAnsi="Baskerville" w:cs="SimSun"/>
        </w:rPr>
        <w:t>绍</w:t>
      </w:r>
      <w:r w:rsidRPr="00E81BD2">
        <w:rPr>
          <w:rFonts w:ascii="Baskerville" w:hAnsi="Baskerville"/>
        </w:rPr>
        <w:t>你的研究</w:t>
      </w:r>
      <w:r w:rsidRPr="00E81BD2">
        <w:rPr>
          <w:rFonts w:ascii="Baskerville" w:eastAsia="SimSun" w:hAnsi="Baskerville" w:cs="SimSun"/>
        </w:rPr>
        <w:t>项</w:t>
      </w:r>
      <w:r w:rsidRPr="00E81BD2">
        <w:rPr>
          <w:rFonts w:ascii="Baskerville" w:hAnsi="Baskerville"/>
        </w:rPr>
        <w:t>目，争取得到投</w:t>
      </w:r>
      <w:r w:rsidRPr="00E81BD2">
        <w:rPr>
          <w:rFonts w:ascii="Baskerville" w:eastAsia="SimSun" w:hAnsi="Baskerville" w:cs="SimSun"/>
        </w:rPr>
        <w:t>资</w:t>
      </w:r>
      <w:r w:rsidRPr="00E81BD2">
        <w:rPr>
          <w:rFonts w:ascii="Baskerville" w:hAnsi="Baskerville"/>
        </w:rPr>
        <w:t>人拿出手中的</w:t>
      </w:r>
      <w:r w:rsidRPr="00E81BD2">
        <w:rPr>
          <w:rFonts w:ascii="Baskerville" w:eastAsia="SimSun" w:hAnsi="Baskerville" w:cs="SimSun"/>
        </w:rPr>
        <w:t>资</w:t>
      </w:r>
      <w:r w:rsidRPr="00E81BD2">
        <w:rPr>
          <w:rFonts w:ascii="Baskerville" w:hAnsi="Baskerville"/>
        </w:rPr>
        <w:t>金哦。</w:t>
      </w:r>
    </w:p>
    <w:p w:rsidR="00B27B82" w:rsidRPr="00E81BD2" w:rsidRDefault="00B27B82" w:rsidP="00B27B82">
      <w:pPr>
        <w:spacing w:line="360" w:lineRule="auto"/>
        <w:rPr>
          <w:rFonts w:ascii="Baskerville" w:hAnsi="Baskerville"/>
        </w:rPr>
      </w:pPr>
    </w:p>
    <w:p w:rsidR="00B27B82" w:rsidRPr="00E81BD2" w:rsidRDefault="00B27B82" w:rsidP="00B27B82">
      <w:pPr>
        <w:rPr>
          <w:rFonts w:ascii="Baskerville" w:hAnsi="Baskerville"/>
          <w:b/>
        </w:rPr>
      </w:pPr>
      <w:r w:rsidRPr="00E81BD2">
        <w:rPr>
          <w:rFonts w:ascii="Baskerville" w:hAnsi="Baskerville"/>
          <w:b/>
        </w:rPr>
        <w:t>Readings</w:t>
      </w:r>
    </w:p>
    <w:p w:rsidR="00B27B82" w:rsidRPr="00E81BD2" w:rsidRDefault="00B27B82" w:rsidP="00B27B82">
      <w:pPr>
        <w:rPr>
          <w:rFonts w:ascii="Baskerville" w:hAnsi="Baskerville"/>
          <w:b/>
        </w:rPr>
      </w:pPr>
      <w:r w:rsidRPr="00E81BD2">
        <w:rPr>
          <w:rFonts w:ascii="Baskerville" w:hAnsi="Baskerville"/>
          <w:b/>
        </w:rPr>
        <w:t>参考</w:t>
      </w:r>
      <w:r w:rsidRPr="00E81BD2">
        <w:rPr>
          <w:rFonts w:ascii="Baskerville" w:eastAsia="SimSun" w:hAnsi="Baskerville" w:cs="SimSun"/>
          <w:b/>
        </w:rPr>
        <w:t>资</w:t>
      </w:r>
      <w:r w:rsidRPr="00E81BD2">
        <w:rPr>
          <w:rFonts w:ascii="Baskerville" w:hAnsi="Baskerville"/>
          <w:b/>
        </w:rPr>
        <w:t>料</w:t>
      </w:r>
    </w:p>
    <w:p w:rsidR="00B27B82" w:rsidRPr="00E81BD2" w:rsidRDefault="00B27B82" w:rsidP="00B27B82">
      <w:pPr>
        <w:rPr>
          <w:rFonts w:ascii="Baskerville" w:hAnsi="Baskerville"/>
          <w:b/>
          <w:color w:val="A6A6A6" w:themeColor="background1" w:themeShade="A6"/>
        </w:rPr>
      </w:pPr>
    </w:p>
    <w:p w:rsidR="00B27B82" w:rsidRPr="00E81BD2" w:rsidRDefault="00B27B82" w:rsidP="00B27B82">
      <w:pPr>
        <w:rPr>
          <w:rFonts w:ascii="Baskerville" w:hAnsi="Baskerville"/>
          <w:b/>
          <w:sz w:val="20"/>
          <w:szCs w:val="20"/>
        </w:rPr>
      </w:pPr>
      <w:r w:rsidRPr="00E81BD2">
        <w:rPr>
          <w:rFonts w:ascii="Baskerville" w:hAnsi="Baskerville"/>
          <w:b/>
          <w:sz w:val="20"/>
          <w:szCs w:val="20"/>
        </w:rPr>
        <w:t>Wicked problem and System thinking</w:t>
      </w:r>
    </w:p>
    <w:p w:rsidR="00B27B82" w:rsidRPr="00E81BD2" w:rsidRDefault="00B27B82" w:rsidP="00B27B82">
      <w:pPr>
        <w:rPr>
          <w:rFonts w:ascii="Baskerville" w:hAnsi="Baskerville"/>
          <w:sz w:val="20"/>
          <w:szCs w:val="20"/>
        </w:rPr>
      </w:pPr>
      <w:r w:rsidRPr="00E81BD2">
        <w:rPr>
          <w:rFonts w:ascii="Baskerville" w:hAnsi="Baskerville"/>
          <w:sz w:val="20"/>
          <w:szCs w:val="20"/>
        </w:rPr>
        <w:t xml:space="preserve">Buchanan, Richard, “Wicked Problems in Design Thinking.” </w:t>
      </w:r>
      <w:r w:rsidRPr="00E81BD2">
        <w:rPr>
          <w:rFonts w:ascii="Baskerville" w:hAnsi="Baskerville"/>
          <w:i/>
          <w:sz w:val="20"/>
          <w:szCs w:val="20"/>
        </w:rPr>
        <w:t>Design Issues.</w:t>
      </w:r>
    </w:p>
    <w:p w:rsidR="00B27B82" w:rsidRPr="00E81BD2" w:rsidRDefault="00B27B82" w:rsidP="00B27B82">
      <w:pPr>
        <w:rPr>
          <w:rFonts w:ascii="Baskerville" w:hAnsi="Baskerville"/>
          <w:sz w:val="20"/>
          <w:szCs w:val="20"/>
        </w:rPr>
      </w:pPr>
    </w:p>
    <w:p w:rsidR="00B27B82" w:rsidRPr="00E81BD2" w:rsidRDefault="00B27B82" w:rsidP="00B27B82">
      <w:pPr>
        <w:rPr>
          <w:rFonts w:ascii="Baskerville" w:hAnsi="Baskerville"/>
          <w:b/>
          <w:sz w:val="20"/>
          <w:szCs w:val="20"/>
        </w:rPr>
      </w:pPr>
      <w:r w:rsidRPr="00E81BD2">
        <w:rPr>
          <w:rFonts w:ascii="Baskerville" w:hAnsi="Baskerville"/>
          <w:b/>
          <w:sz w:val="20"/>
          <w:szCs w:val="20"/>
        </w:rPr>
        <w:t>Circular Economy</w:t>
      </w:r>
    </w:p>
    <w:p w:rsidR="00B27B82" w:rsidRPr="00E81BD2" w:rsidRDefault="00B27B82" w:rsidP="00B27B82">
      <w:pPr>
        <w:rPr>
          <w:rFonts w:ascii="Baskerville" w:hAnsi="Baskerville"/>
          <w:b/>
          <w:sz w:val="20"/>
          <w:szCs w:val="20"/>
        </w:rPr>
      </w:pPr>
      <w:r w:rsidRPr="00E81BD2">
        <w:rPr>
          <w:rFonts w:ascii="Baskerville" w:hAnsi="Baskerville"/>
          <w:sz w:val="20"/>
          <w:szCs w:val="20"/>
        </w:rPr>
        <w:t>Ellen MacArthur Foundation:</w:t>
      </w:r>
      <w:hyperlink r:id="rId9" w:history="1">
        <w:r w:rsidRPr="00E81BD2">
          <w:rPr>
            <w:rStyle w:val="a7"/>
            <w:rFonts w:ascii="Baskerville" w:hAnsi="Baskerville"/>
            <w:b/>
            <w:sz w:val="20"/>
            <w:szCs w:val="20"/>
          </w:rPr>
          <w:t>https://www.circulareconomy.com</w:t>
        </w:r>
      </w:hyperlink>
    </w:p>
    <w:p w:rsidR="00B27B82" w:rsidRPr="00E81BD2" w:rsidRDefault="00B27B82" w:rsidP="00B27B82">
      <w:pPr>
        <w:rPr>
          <w:rFonts w:ascii="Baskerville" w:hAnsi="Baskerville"/>
          <w:b/>
          <w:sz w:val="20"/>
          <w:szCs w:val="20"/>
        </w:rPr>
      </w:pPr>
    </w:p>
    <w:p w:rsidR="00B27B82" w:rsidRPr="00E81BD2" w:rsidRDefault="00B27B82" w:rsidP="00B27B82">
      <w:pPr>
        <w:rPr>
          <w:rFonts w:ascii="Baskerville" w:hAnsi="Baskerville"/>
          <w:b/>
          <w:sz w:val="20"/>
          <w:szCs w:val="20"/>
        </w:rPr>
      </w:pPr>
      <w:r w:rsidRPr="00E81BD2">
        <w:rPr>
          <w:rFonts w:ascii="Baskerville" w:hAnsi="Baskerville"/>
          <w:b/>
          <w:sz w:val="20"/>
          <w:szCs w:val="20"/>
        </w:rPr>
        <w:t>Food cases</w:t>
      </w:r>
    </w:p>
    <w:p w:rsidR="00B27B82" w:rsidRPr="00E81BD2" w:rsidRDefault="00DE0BAF" w:rsidP="00B27B82">
      <w:pPr>
        <w:rPr>
          <w:rFonts w:ascii="Baskerville" w:hAnsi="Baskerville"/>
          <w:sz w:val="20"/>
          <w:szCs w:val="20"/>
        </w:rPr>
      </w:pPr>
      <w:hyperlink r:id="rId10" w:history="1">
        <w:r w:rsidR="00B27B82" w:rsidRPr="00E81BD2">
          <w:rPr>
            <w:rStyle w:val="a7"/>
            <w:rFonts w:ascii="Baskerville" w:hAnsi="Baskerville"/>
            <w:sz w:val="20"/>
            <w:szCs w:val="20"/>
          </w:rPr>
          <w:t>http://www.desisnetwork.org/the-desis-map/</w:t>
        </w:r>
      </w:hyperlink>
    </w:p>
    <w:p w:rsidR="00B27B82" w:rsidRPr="00E81BD2" w:rsidRDefault="00DE0BAF" w:rsidP="00B27B82">
      <w:pPr>
        <w:rPr>
          <w:rFonts w:ascii="Baskerville" w:hAnsi="Baskerville" w:cs="Helvetica Neue"/>
          <w:sz w:val="20"/>
          <w:szCs w:val="20"/>
        </w:rPr>
      </w:pPr>
      <w:hyperlink r:id="rId11" w:history="1">
        <w:r w:rsidR="00B27B82" w:rsidRPr="00E81BD2">
          <w:rPr>
            <w:rStyle w:val="a7"/>
            <w:rFonts w:ascii="Baskerville" w:hAnsi="Baskerville" w:cs="Helvetica Neue"/>
            <w:sz w:val="20"/>
            <w:szCs w:val="20"/>
          </w:rPr>
          <w:t>https://foodtank.com</w:t>
        </w:r>
      </w:hyperlink>
    </w:p>
    <w:p w:rsidR="00B27B82" w:rsidRPr="00E81BD2" w:rsidRDefault="00B27B82" w:rsidP="00B27B82">
      <w:pPr>
        <w:rPr>
          <w:rFonts w:ascii="Baskerville" w:hAnsi="Baskerville"/>
          <w:sz w:val="20"/>
          <w:szCs w:val="20"/>
        </w:rPr>
      </w:pPr>
    </w:p>
    <w:p w:rsidR="00B27B82" w:rsidRPr="00E81BD2" w:rsidRDefault="00B27B82" w:rsidP="00B27B82">
      <w:pPr>
        <w:rPr>
          <w:rFonts w:ascii="Baskerville" w:hAnsi="Baskerville"/>
          <w:b/>
          <w:sz w:val="20"/>
          <w:szCs w:val="20"/>
        </w:rPr>
      </w:pPr>
      <w:r w:rsidRPr="00E81BD2">
        <w:rPr>
          <w:rFonts w:ascii="Baskerville" w:hAnsi="Baskerville"/>
          <w:b/>
          <w:sz w:val="20"/>
          <w:szCs w:val="20"/>
        </w:rPr>
        <w:t>Other Materials</w:t>
      </w:r>
    </w:p>
    <w:p w:rsidR="00B27B82" w:rsidRPr="00E81BD2" w:rsidRDefault="00B27B82" w:rsidP="00B27B82">
      <w:pPr>
        <w:rPr>
          <w:rFonts w:ascii="Baskerville" w:hAnsi="Baskerville"/>
          <w:b/>
          <w:sz w:val="20"/>
          <w:szCs w:val="20"/>
        </w:rPr>
      </w:pPr>
      <w:r w:rsidRPr="00E81BD2">
        <w:rPr>
          <w:rFonts w:ascii="Baskerville" w:hAnsi="Baskerville"/>
          <w:b/>
          <w:sz w:val="20"/>
          <w:szCs w:val="20"/>
        </w:rPr>
        <w:t>其它</w:t>
      </w:r>
      <w:r w:rsidRPr="00E81BD2">
        <w:rPr>
          <w:rFonts w:ascii="Baskerville" w:eastAsia="SimSun" w:hAnsi="Baskerville" w:cs="SimSun"/>
          <w:b/>
          <w:sz w:val="20"/>
          <w:szCs w:val="20"/>
        </w:rPr>
        <w:t>资</w:t>
      </w:r>
      <w:r w:rsidRPr="00E81BD2">
        <w:rPr>
          <w:rFonts w:ascii="Baskerville" w:hAnsi="Baskerville"/>
          <w:b/>
          <w:sz w:val="20"/>
          <w:szCs w:val="20"/>
        </w:rPr>
        <w:t>料</w:t>
      </w:r>
    </w:p>
    <w:p w:rsidR="00B27B82" w:rsidRPr="00E81BD2" w:rsidRDefault="00B27B82" w:rsidP="00B27B82">
      <w:pPr>
        <w:spacing w:line="360" w:lineRule="auto"/>
        <w:rPr>
          <w:rFonts w:ascii="Baskerville" w:hAnsi="Baskerville"/>
          <w:sz w:val="20"/>
          <w:szCs w:val="20"/>
        </w:rPr>
      </w:pPr>
      <w:r w:rsidRPr="00E81BD2">
        <w:rPr>
          <w:rFonts w:ascii="Baskerville" w:hAnsi="Baskerville"/>
          <w:sz w:val="20"/>
          <w:szCs w:val="20"/>
        </w:rPr>
        <w:t>Films</w:t>
      </w:r>
    </w:p>
    <w:p w:rsidR="00B27B82" w:rsidRPr="00E81BD2" w:rsidRDefault="00B27B82" w:rsidP="00B27B82">
      <w:pPr>
        <w:rPr>
          <w:rFonts w:ascii="Baskerville" w:hAnsi="Baskerville"/>
          <w:sz w:val="20"/>
          <w:szCs w:val="20"/>
        </w:rPr>
      </w:pPr>
      <w:r w:rsidRPr="00E81BD2">
        <w:rPr>
          <w:rFonts w:ascii="Baskerville" w:hAnsi="Baskerville"/>
          <w:sz w:val="20"/>
          <w:szCs w:val="20"/>
        </w:rPr>
        <w:t>Saul Bass and Associates, “Why Man Creates.” 1968. (short feature; 25 minutes)</w:t>
      </w:r>
    </w:p>
    <w:p w:rsidR="00B27B82" w:rsidRPr="00E81BD2" w:rsidRDefault="00B27B82" w:rsidP="00B27B82">
      <w:pPr>
        <w:rPr>
          <w:rFonts w:ascii="Baskerville" w:hAnsi="Baskerville"/>
          <w:sz w:val="20"/>
          <w:szCs w:val="20"/>
        </w:rPr>
      </w:pPr>
      <w:r w:rsidRPr="00E81BD2">
        <w:rPr>
          <w:rFonts w:ascii="Baskerville" w:hAnsi="Baskerville"/>
          <w:sz w:val="20"/>
          <w:szCs w:val="20"/>
        </w:rPr>
        <w:t>“Between the Folds,” Green Fuse Films, 2009. (55 minutes)</w:t>
      </w:r>
    </w:p>
    <w:p w:rsidR="00B27B82" w:rsidRPr="00E81BD2" w:rsidRDefault="00B27B82" w:rsidP="00B27B82">
      <w:pPr>
        <w:rPr>
          <w:rFonts w:ascii="Baskerville" w:hAnsi="Baskerville"/>
          <w:sz w:val="20"/>
          <w:szCs w:val="20"/>
        </w:rPr>
      </w:pPr>
      <w:r w:rsidRPr="00E81BD2">
        <w:rPr>
          <w:rFonts w:ascii="Baskerville" w:hAnsi="Baskerville"/>
          <w:sz w:val="20"/>
          <w:szCs w:val="20"/>
        </w:rPr>
        <w:t>“The Deep Dive,” ABC NEWS, 07/13/1999 (short feature)</w:t>
      </w:r>
    </w:p>
    <w:p w:rsidR="00B27B82" w:rsidRDefault="00B27B82" w:rsidP="00B27B82">
      <w:pPr>
        <w:rPr>
          <w:rFonts w:ascii="Baskerville" w:hAnsi="Baskerville"/>
          <w:b/>
        </w:rPr>
      </w:pPr>
      <w:r w:rsidRPr="00E81BD2">
        <w:rPr>
          <w:rFonts w:ascii="Baskerville" w:hAnsi="Baskerville"/>
          <w:sz w:val="20"/>
          <w:szCs w:val="20"/>
        </w:rPr>
        <w:t>“Jimmy’s Food Factory”, 2009, BBC (documentary)</w:t>
      </w:r>
    </w:p>
    <w:p w:rsidR="00B27B82" w:rsidRPr="00E81BD2" w:rsidRDefault="00B27B82" w:rsidP="00B27B82">
      <w:pPr>
        <w:rPr>
          <w:rFonts w:ascii="Baskerville" w:hAnsi="Baskerville"/>
        </w:rPr>
      </w:pPr>
      <w:r w:rsidRPr="00E81BD2">
        <w:rPr>
          <w:rFonts w:ascii="Baskerville" w:hAnsi="Baskerville"/>
          <w:b/>
        </w:rPr>
        <w:lastRenderedPageBreak/>
        <w:t>Syllabus</w:t>
      </w:r>
    </w:p>
    <w:p w:rsidR="00B27B82" w:rsidRPr="00E81BD2" w:rsidRDefault="00B27B82" w:rsidP="00B27B82">
      <w:pPr>
        <w:spacing w:line="360" w:lineRule="auto"/>
        <w:rPr>
          <w:rFonts w:ascii="Baskerville" w:hAnsi="Baskerville"/>
          <w:b/>
        </w:rPr>
      </w:pPr>
      <w:r w:rsidRPr="00E81BD2">
        <w:rPr>
          <w:rFonts w:ascii="Baskerville" w:eastAsia="SimSun" w:hAnsi="Baskerville" w:cs="SimSun"/>
          <w:b/>
        </w:rPr>
        <w:t>课</w:t>
      </w:r>
      <w:r w:rsidRPr="00E81BD2">
        <w:rPr>
          <w:rFonts w:ascii="Baskerville" w:hAnsi="Baskerville"/>
          <w:b/>
        </w:rPr>
        <w:t>程安排</w:t>
      </w:r>
    </w:p>
    <w:p w:rsidR="00B27B82" w:rsidRPr="00E81BD2" w:rsidRDefault="00B27B82" w:rsidP="00B27B82">
      <w:pPr>
        <w:spacing w:line="360" w:lineRule="auto"/>
        <w:jc w:val="center"/>
        <w:rPr>
          <w:rFonts w:ascii="Baskerville" w:hAnsi="Baskerville"/>
          <w:b/>
        </w:rPr>
      </w:pPr>
    </w:p>
    <w:p w:rsidR="00B27B82" w:rsidRPr="00E81BD2" w:rsidRDefault="00B27B82" w:rsidP="00B27B82">
      <w:pPr>
        <w:spacing w:line="360" w:lineRule="auto"/>
        <w:rPr>
          <w:rFonts w:ascii="Baskerville" w:hAnsi="Baskerville"/>
          <w:b/>
        </w:rPr>
      </w:pPr>
      <w:r w:rsidRPr="00E81BD2">
        <w:rPr>
          <w:rFonts w:ascii="Baskerville" w:hAnsi="Baskerville"/>
          <w:b/>
        </w:rPr>
        <w:t>WEEK 1</w:t>
      </w:r>
    </w:p>
    <w:p w:rsidR="00B27B82" w:rsidRPr="00E81BD2" w:rsidRDefault="00B27B82" w:rsidP="00B27B82">
      <w:pPr>
        <w:spacing w:line="360" w:lineRule="auto"/>
        <w:rPr>
          <w:rFonts w:ascii="Baskerville" w:hAnsi="Baskerville"/>
          <w:b/>
        </w:rPr>
      </w:pPr>
      <w:r w:rsidRPr="00E81BD2">
        <w:rPr>
          <w:rFonts w:ascii="Baskerville" w:hAnsi="Baskerville"/>
          <w:b/>
        </w:rPr>
        <w:t>第一周</w:t>
      </w:r>
    </w:p>
    <w:p w:rsidR="00B27B82" w:rsidRDefault="00B27B82" w:rsidP="00B27B82">
      <w:pPr>
        <w:spacing w:line="360" w:lineRule="auto"/>
        <w:rPr>
          <w:rFonts w:ascii="Baskerville" w:hAnsi="Baskerville"/>
          <w:b/>
        </w:rPr>
      </w:pPr>
      <w:r w:rsidRPr="00E81BD2">
        <w:rPr>
          <w:rFonts w:ascii="Baskerville" w:hAnsi="Baskerville"/>
          <w:b/>
        </w:rPr>
        <w:t xml:space="preserve">What: Learning about the sustainable development, circular economy and the technocyle  </w:t>
      </w:r>
    </w:p>
    <w:p w:rsidR="00B27B82" w:rsidRPr="00AD2F0D" w:rsidRDefault="00B27B82" w:rsidP="00B27B82">
      <w:pPr>
        <w:spacing w:line="360" w:lineRule="auto"/>
        <w:rPr>
          <w:rFonts w:ascii="Baskerville" w:hAnsi="Baskerville"/>
          <w:b/>
        </w:rPr>
      </w:pPr>
      <w:r w:rsidRPr="00E81BD2">
        <w:rPr>
          <w:rFonts w:ascii="Baskerville" w:hAnsi="Baskerville"/>
          <w:b/>
        </w:rPr>
        <w:t>目</w:t>
      </w:r>
      <w:r w:rsidRPr="00E81BD2">
        <w:rPr>
          <w:rFonts w:ascii="Baskerville" w:eastAsia="SimSun" w:hAnsi="Baskerville" w:cs="SimSun"/>
          <w:b/>
        </w:rPr>
        <w:t>标</w:t>
      </w:r>
      <w:r w:rsidRPr="00E81BD2">
        <w:rPr>
          <w:rFonts w:ascii="Baskerville" w:hAnsi="Baskerville"/>
          <w:b/>
        </w:rPr>
        <w:t>：</w:t>
      </w:r>
      <w:r w:rsidRPr="00E81BD2">
        <w:rPr>
          <w:rFonts w:ascii="Baskerville" w:eastAsia="SimSun" w:hAnsi="Baskerville" w:cs="SimSun"/>
        </w:rPr>
        <w:t>对</w:t>
      </w:r>
      <w:r w:rsidRPr="00E81BD2">
        <w:rPr>
          <w:rFonts w:ascii="Baskerville" w:hAnsi="Baskerville"/>
        </w:rPr>
        <w:t>可持</w:t>
      </w:r>
      <w:r w:rsidRPr="00E81BD2">
        <w:rPr>
          <w:rFonts w:ascii="Baskerville" w:eastAsia="SimSun" w:hAnsi="Baskerville" w:cs="SimSun"/>
        </w:rPr>
        <w:t>续发</w:t>
      </w:r>
      <w:r w:rsidRPr="00E81BD2">
        <w:rPr>
          <w:rFonts w:ascii="Baskerville" w:hAnsi="Baskerville"/>
        </w:rPr>
        <w:t>展目</w:t>
      </w:r>
      <w:r w:rsidRPr="00E81BD2">
        <w:rPr>
          <w:rFonts w:ascii="Baskerville" w:eastAsia="SimSun" w:hAnsi="Baskerville" w:cs="SimSun"/>
        </w:rPr>
        <w:t>标</w:t>
      </w:r>
      <w:r w:rsidRPr="00E81BD2">
        <w:rPr>
          <w:rFonts w:ascii="Baskerville" w:hAnsi="Baskerville"/>
        </w:rPr>
        <w:t>和背后的思考有初步了解；了解循</w:t>
      </w:r>
      <w:r w:rsidRPr="00E81BD2">
        <w:rPr>
          <w:rFonts w:ascii="Baskerville" w:eastAsia="SimSun" w:hAnsi="Baskerville" w:cs="SimSun"/>
        </w:rPr>
        <w:t>环经济</w:t>
      </w:r>
      <w:r w:rsidRPr="00E81BD2">
        <w:rPr>
          <w:rFonts w:ascii="Baskerville" w:hAnsi="Baskerville"/>
        </w:rPr>
        <w:t>和</w:t>
      </w:r>
      <w:r w:rsidRPr="00E81BD2">
        <w:rPr>
          <w:rFonts w:ascii="Baskerville" w:hAnsi="Baskerville"/>
        </w:rPr>
        <w:t>“</w:t>
      </w:r>
      <w:r w:rsidRPr="00E81BD2">
        <w:rPr>
          <w:rFonts w:ascii="Baskerville" w:hAnsi="Baskerville"/>
        </w:rPr>
        <w:t>科技</w:t>
      </w:r>
      <w:r w:rsidRPr="00E81BD2">
        <w:rPr>
          <w:rFonts w:ascii="Baskerville" w:eastAsia="SimSun" w:hAnsi="Baskerville" w:cs="SimSun"/>
        </w:rPr>
        <w:t>链</w:t>
      </w:r>
      <w:r w:rsidRPr="00E81BD2">
        <w:rPr>
          <w:rFonts w:ascii="Baskerville" w:hAnsi="Baskerville"/>
        </w:rPr>
        <w:t>”</w:t>
      </w:r>
    </w:p>
    <w:p w:rsidR="00B27B82" w:rsidRPr="00E81BD2" w:rsidRDefault="00B27B82" w:rsidP="00B27B82">
      <w:pPr>
        <w:spacing w:line="360" w:lineRule="auto"/>
        <w:rPr>
          <w:rFonts w:ascii="Baskerville" w:hAnsi="Baskerville"/>
          <w:b/>
        </w:rPr>
      </w:pPr>
      <w:r w:rsidRPr="00E81BD2">
        <w:rPr>
          <w:rFonts w:ascii="Baskerville" w:hAnsi="Baskerville"/>
          <w:b/>
        </w:rPr>
        <w:t>Task: The analysis of the after-effect of “Double 11” Shopping festival</w:t>
      </w:r>
    </w:p>
    <w:p w:rsidR="00B27B82" w:rsidRPr="00E81BD2" w:rsidRDefault="00B27B82" w:rsidP="00B27B82">
      <w:pPr>
        <w:spacing w:line="360" w:lineRule="auto"/>
        <w:rPr>
          <w:rFonts w:ascii="Baskerville" w:hAnsi="Baskerville"/>
          <w:b/>
        </w:rPr>
      </w:pPr>
      <w:r w:rsidRPr="00E81BD2">
        <w:rPr>
          <w:rFonts w:ascii="Baskerville" w:eastAsia="SimSun" w:hAnsi="Baskerville" w:cs="SimSun"/>
          <w:b/>
        </w:rPr>
        <w:t>小组产出：</w:t>
      </w:r>
      <w:r>
        <w:rPr>
          <w:rFonts w:ascii="Baskerville" w:eastAsia="SimSun" w:hAnsi="Baskerville" w:cs="SimSun" w:hint="eastAsia"/>
          <w:b/>
        </w:rPr>
        <w:t>“双</w:t>
      </w:r>
      <w:r>
        <w:rPr>
          <w:rFonts w:ascii="Baskerville" w:eastAsia="SimSun" w:hAnsi="Baskerville" w:cs="SimSun" w:hint="eastAsia"/>
          <w:b/>
        </w:rPr>
        <w:t>11</w:t>
      </w:r>
      <w:r>
        <w:rPr>
          <w:rFonts w:ascii="Baskerville" w:eastAsia="SimSun" w:hAnsi="Baskerville" w:cs="SimSun" w:hint="eastAsia"/>
          <w:b/>
        </w:rPr>
        <w:t>”购物后的反思</w:t>
      </w:r>
    </w:p>
    <w:p w:rsidR="00B27B82" w:rsidRDefault="00B27B82" w:rsidP="00B27B82">
      <w:pPr>
        <w:spacing w:line="360" w:lineRule="auto"/>
        <w:rPr>
          <w:rFonts w:ascii="Baskerville" w:hAnsi="Baskerville" w:hint="eastAsia"/>
          <w:b/>
        </w:rPr>
      </w:pPr>
    </w:p>
    <w:p w:rsidR="00A67BCD" w:rsidRDefault="00A67BCD" w:rsidP="00B27B82">
      <w:pPr>
        <w:spacing w:line="360" w:lineRule="auto"/>
        <w:rPr>
          <w:rFonts w:ascii="Baskerville" w:hAnsi="Baskerville"/>
          <w:b/>
        </w:rPr>
      </w:pPr>
    </w:p>
    <w:p w:rsidR="00B27B82" w:rsidRPr="00E81BD2" w:rsidRDefault="00B27B82" w:rsidP="00B27B82">
      <w:pPr>
        <w:spacing w:line="360" w:lineRule="auto"/>
        <w:rPr>
          <w:rFonts w:ascii="Baskerville" w:hAnsi="Baskerville"/>
          <w:b/>
        </w:rPr>
      </w:pPr>
      <w:r w:rsidRPr="00E81BD2">
        <w:rPr>
          <w:rFonts w:ascii="Baskerville" w:hAnsi="Baskerville"/>
          <w:b/>
        </w:rPr>
        <w:t>WEEK 2</w:t>
      </w:r>
    </w:p>
    <w:p w:rsidR="00B27B82" w:rsidRPr="00E81BD2" w:rsidRDefault="00B27B82" w:rsidP="00B27B82">
      <w:pPr>
        <w:spacing w:line="360" w:lineRule="auto"/>
        <w:rPr>
          <w:rFonts w:ascii="Baskerville" w:hAnsi="Baskerville"/>
          <w:b/>
        </w:rPr>
      </w:pPr>
      <w:r w:rsidRPr="00E81BD2">
        <w:rPr>
          <w:rFonts w:ascii="Baskerville" w:hAnsi="Baskerville"/>
          <w:b/>
        </w:rPr>
        <w:t>第二周</w:t>
      </w:r>
    </w:p>
    <w:p w:rsidR="00B27B82" w:rsidRPr="00E81BD2" w:rsidRDefault="00B27B82" w:rsidP="00B27B82">
      <w:pPr>
        <w:spacing w:line="360" w:lineRule="auto"/>
        <w:rPr>
          <w:rFonts w:ascii="Baskerville" w:hAnsi="Baskerville"/>
          <w:b/>
        </w:rPr>
      </w:pPr>
      <w:r w:rsidRPr="00E81BD2">
        <w:rPr>
          <w:rFonts w:ascii="Baskerville" w:hAnsi="Baskerville"/>
          <w:b/>
        </w:rPr>
        <w:t>What: Learning about the biocylce of circular economy and food cases for inspiration</w:t>
      </w:r>
    </w:p>
    <w:p w:rsidR="00B27B82" w:rsidRPr="00E81BD2" w:rsidRDefault="00B27B82" w:rsidP="00B27B82">
      <w:pPr>
        <w:spacing w:line="360" w:lineRule="auto"/>
        <w:rPr>
          <w:rFonts w:ascii="Baskerville" w:hAnsi="Baskerville"/>
          <w:b/>
        </w:rPr>
      </w:pPr>
      <w:r w:rsidRPr="00E81BD2">
        <w:rPr>
          <w:rFonts w:ascii="Baskerville" w:hAnsi="Baskerville"/>
          <w:b/>
        </w:rPr>
        <w:t>目</w:t>
      </w:r>
      <w:r w:rsidRPr="00E81BD2">
        <w:rPr>
          <w:rFonts w:ascii="Baskerville" w:eastAsia="SimSun" w:hAnsi="Baskerville" w:cs="SimSun"/>
          <w:b/>
        </w:rPr>
        <w:t>标</w:t>
      </w:r>
      <w:r w:rsidRPr="00E81BD2">
        <w:rPr>
          <w:rFonts w:ascii="Baskerville" w:hAnsi="Baskerville"/>
          <w:b/>
        </w:rPr>
        <w:t>：了解循</w:t>
      </w:r>
      <w:r w:rsidRPr="00E81BD2">
        <w:rPr>
          <w:rFonts w:ascii="Baskerville" w:eastAsia="SimSun" w:hAnsi="Baskerville" w:cs="SimSun"/>
          <w:b/>
        </w:rPr>
        <w:t>环经济</w:t>
      </w:r>
      <w:r w:rsidRPr="00E81BD2">
        <w:rPr>
          <w:rFonts w:ascii="Baskerville" w:hAnsi="Baskerville"/>
          <w:b/>
        </w:rPr>
        <w:t>的</w:t>
      </w:r>
      <w:r w:rsidRPr="00E81BD2">
        <w:rPr>
          <w:rFonts w:ascii="Baskerville" w:hAnsi="Baskerville"/>
          <w:b/>
        </w:rPr>
        <w:t>“</w:t>
      </w:r>
      <w:r w:rsidRPr="00E81BD2">
        <w:rPr>
          <w:rFonts w:ascii="Baskerville" w:hAnsi="Baskerville"/>
          <w:b/>
        </w:rPr>
        <w:t>生物</w:t>
      </w:r>
      <w:r>
        <w:rPr>
          <w:rFonts w:ascii="Baskerville" w:eastAsia="SimSun" w:hAnsi="Baskerville" w:cs="SimSun" w:hint="eastAsia"/>
          <w:b/>
        </w:rPr>
        <w:t>循环</w:t>
      </w:r>
      <w:r w:rsidRPr="00E81BD2">
        <w:rPr>
          <w:rFonts w:ascii="Baskerville" w:hAnsi="Baskerville"/>
          <w:b/>
        </w:rPr>
        <w:t>“</w:t>
      </w:r>
      <w:r w:rsidRPr="00E81BD2">
        <w:rPr>
          <w:rFonts w:ascii="Baskerville" w:hAnsi="Baskerville"/>
          <w:b/>
        </w:rPr>
        <w:t>；学</w:t>
      </w:r>
      <w:r w:rsidRPr="00E81BD2">
        <w:rPr>
          <w:rFonts w:ascii="Baskerville" w:eastAsia="SimSun" w:hAnsi="Baskerville" w:cs="SimSun"/>
          <w:b/>
        </w:rPr>
        <w:t>习</w:t>
      </w:r>
      <w:r w:rsidRPr="00E81BD2">
        <w:rPr>
          <w:rFonts w:ascii="Baskerville" w:hAnsi="Baskerville"/>
          <w:b/>
        </w:rPr>
        <w:t>可持</w:t>
      </w:r>
      <w:r w:rsidRPr="00E81BD2">
        <w:rPr>
          <w:rFonts w:ascii="Baskerville" w:eastAsia="SimSun" w:hAnsi="Baskerville" w:cs="SimSun"/>
          <w:b/>
        </w:rPr>
        <w:t>续发</w:t>
      </w:r>
      <w:r w:rsidRPr="00E81BD2">
        <w:rPr>
          <w:rFonts w:ascii="Baskerville" w:hAnsi="Baskerville"/>
          <w:b/>
        </w:rPr>
        <w:t>展</w:t>
      </w:r>
      <w:r w:rsidRPr="00E81BD2">
        <w:rPr>
          <w:rFonts w:ascii="Baskerville" w:eastAsia="SimSun" w:hAnsi="Baskerville" w:cs="SimSun"/>
          <w:b/>
        </w:rPr>
        <w:t>视</w:t>
      </w:r>
      <w:r w:rsidRPr="00E81BD2">
        <w:rPr>
          <w:rFonts w:ascii="Baskerville" w:hAnsi="Baskerville"/>
          <w:b/>
        </w:rPr>
        <w:t>角下的食物</w:t>
      </w:r>
      <w:r w:rsidRPr="00E81BD2">
        <w:rPr>
          <w:rFonts w:ascii="Baskerville" w:eastAsia="SimSun" w:hAnsi="Baskerville" w:cs="SimSun"/>
          <w:b/>
        </w:rPr>
        <w:t>领</w:t>
      </w:r>
      <w:r w:rsidRPr="00E81BD2">
        <w:rPr>
          <w:rFonts w:ascii="Baskerville" w:hAnsi="Baskerville"/>
          <w:b/>
        </w:rPr>
        <w:t>域案例</w:t>
      </w:r>
    </w:p>
    <w:p w:rsidR="00B27B82" w:rsidRPr="00E81BD2" w:rsidRDefault="00B27B82" w:rsidP="00B27B82">
      <w:pPr>
        <w:spacing w:line="360" w:lineRule="auto"/>
        <w:rPr>
          <w:rFonts w:ascii="Baskerville" w:hAnsi="Baskerville"/>
          <w:b/>
        </w:rPr>
      </w:pPr>
      <w:r w:rsidRPr="00E81BD2">
        <w:rPr>
          <w:rFonts w:ascii="Baskerville" w:hAnsi="Baskerville"/>
          <w:b/>
        </w:rPr>
        <w:t>Task: Mapping your school food system and exploring the problematic spot in the system</w:t>
      </w:r>
    </w:p>
    <w:p w:rsidR="00B27B82" w:rsidRPr="00E81BD2" w:rsidRDefault="00B27B82" w:rsidP="00B27B82">
      <w:pPr>
        <w:spacing w:line="360" w:lineRule="auto"/>
        <w:rPr>
          <w:rFonts w:ascii="Baskerville" w:hAnsi="Baskerville"/>
          <w:b/>
        </w:rPr>
      </w:pPr>
      <w:r w:rsidRPr="00E81BD2">
        <w:rPr>
          <w:rFonts w:ascii="Baskerville" w:eastAsia="SimSun" w:hAnsi="Baskerville" w:cs="SimSun"/>
          <w:b/>
        </w:rPr>
        <w:t>小组产出：学校现有食物体统／链；以及小组想要处理的问题</w:t>
      </w:r>
    </w:p>
    <w:p w:rsidR="00B27B82" w:rsidRDefault="00B27B82" w:rsidP="00B27B82">
      <w:pPr>
        <w:spacing w:line="360" w:lineRule="auto"/>
        <w:rPr>
          <w:rFonts w:ascii="Baskerville" w:hAnsi="Baskerville" w:hint="eastAsia"/>
          <w:b/>
        </w:rPr>
      </w:pPr>
    </w:p>
    <w:p w:rsidR="00A67BCD" w:rsidRPr="00E81BD2" w:rsidRDefault="00A67BCD" w:rsidP="00B27B82">
      <w:pPr>
        <w:spacing w:line="360" w:lineRule="auto"/>
        <w:rPr>
          <w:rFonts w:ascii="Baskerville" w:hAnsi="Baskerville"/>
          <w:b/>
        </w:rPr>
      </w:pPr>
    </w:p>
    <w:p w:rsidR="00B27B82" w:rsidRPr="00E81BD2" w:rsidRDefault="00B27B82" w:rsidP="00B27B82">
      <w:pPr>
        <w:spacing w:line="360" w:lineRule="auto"/>
        <w:rPr>
          <w:rFonts w:ascii="Baskerville" w:hAnsi="Baskerville"/>
          <w:b/>
        </w:rPr>
      </w:pPr>
      <w:r w:rsidRPr="00E81BD2">
        <w:rPr>
          <w:rFonts w:ascii="Baskerville" w:hAnsi="Baskerville"/>
          <w:b/>
        </w:rPr>
        <w:t>WEEK 3</w:t>
      </w:r>
    </w:p>
    <w:p w:rsidR="00B27B82" w:rsidRPr="00E81BD2" w:rsidRDefault="00B27B82" w:rsidP="00B27B82">
      <w:pPr>
        <w:spacing w:line="360" w:lineRule="auto"/>
        <w:rPr>
          <w:rFonts w:ascii="Baskerville" w:hAnsi="Baskerville"/>
          <w:b/>
        </w:rPr>
      </w:pPr>
      <w:r w:rsidRPr="00E81BD2">
        <w:rPr>
          <w:rFonts w:ascii="Baskerville" w:hAnsi="Baskerville"/>
          <w:b/>
        </w:rPr>
        <w:t>第三周</w:t>
      </w:r>
    </w:p>
    <w:p w:rsidR="00B27B82" w:rsidRPr="00E81BD2" w:rsidRDefault="00B27B82" w:rsidP="00B27B82">
      <w:pPr>
        <w:spacing w:line="360" w:lineRule="auto"/>
        <w:rPr>
          <w:rFonts w:ascii="Baskerville" w:hAnsi="Baskerville"/>
          <w:b/>
        </w:rPr>
      </w:pPr>
      <w:r w:rsidRPr="00E81BD2">
        <w:rPr>
          <w:rFonts w:ascii="Baskerville" w:hAnsi="Baskerville"/>
          <w:b/>
        </w:rPr>
        <w:t>What: Question inquiry and designing a research project</w:t>
      </w:r>
    </w:p>
    <w:p w:rsidR="00B27B82" w:rsidRPr="00E81BD2" w:rsidRDefault="00B27B82" w:rsidP="00B27B82">
      <w:pPr>
        <w:spacing w:line="360" w:lineRule="auto"/>
        <w:rPr>
          <w:rFonts w:ascii="Baskerville" w:hAnsi="Baskerville"/>
          <w:b/>
        </w:rPr>
      </w:pPr>
      <w:r w:rsidRPr="00E81BD2">
        <w:rPr>
          <w:rFonts w:ascii="Baskerville" w:hAnsi="Baskerville"/>
          <w:b/>
        </w:rPr>
        <w:t>目</w:t>
      </w:r>
      <w:r w:rsidRPr="00E81BD2">
        <w:rPr>
          <w:rFonts w:ascii="Baskerville" w:eastAsia="SimSun" w:hAnsi="Baskerville" w:cs="SimSun"/>
          <w:b/>
        </w:rPr>
        <w:t>标</w:t>
      </w:r>
      <w:r w:rsidRPr="00E81BD2">
        <w:rPr>
          <w:rFonts w:ascii="Baskerville" w:hAnsi="Baskerville"/>
          <w:b/>
        </w:rPr>
        <w:t>：学</w:t>
      </w:r>
      <w:r w:rsidRPr="00E81BD2">
        <w:rPr>
          <w:rFonts w:ascii="Baskerville" w:eastAsia="SimSun" w:hAnsi="Baskerville" w:cs="SimSun"/>
          <w:b/>
        </w:rPr>
        <w:t>习发现问题</w:t>
      </w:r>
      <w:r>
        <w:rPr>
          <w:rFonts w:ascii="Baskerville" w:hAnsi="Baskerville" w:hint="eastAsia"/>
          <w:b/>
        </w:rPr>
        <w:t>和制作研究</w:t>
      </w:r>
      <w:r>
        <w:rPr>
          <w:rFonts w:ascii="SimSun" w:eastAsia="SimSun" w:hAnsi="SimSun" w:cs="SimSun"/>
          <w:b/>
        </w:rPr>
        <w:t>计</w:t>
      </w:r>
      <w:r>
        <w:rPr>
          <w:rFonts w:ascii="Baskerville" w:hAnsi="Baskerville" w:hint="eastAsia"/>
          <w:b/>
        </w:rPr>
        <w:t>划</w:t>
      </w:r>
    </w:p>
    <w:p w:rsidR="00B27B82" w:rsidRPr="00E81BD2" w:rsidRDefault="00B27B82" w:rsidP="00B27B82">
      <w:pPr>
        <w:spacing w:line="360" w:lineRule="auto"/>
        <w:rPr>
          <w:rFonts w:ascii="Baskerville" w:hAnsi="Baskerville"/>
          <w:b/>
        </w:rPr>
      </w:pPr>
      <w:r w:rsidRPr="00E81BD2">
        <w:rPr>
          <w:rFonts w:ascii="Baskerville" w:hAnsi="Baskerville"/>
          <w:b/>
        </w:rPr>
        <w:t>Final Deliverable: pitch your project</w:t>
      </w:r>
    </w:p>
    <w:p w:rsidR="00B27B82" w:rsidRPr="00381232" w:rsidRDefault="00B27B82" w:rsidP="00B27B82">
      <w:pPr>
        <w:spacing w:line="360" w:lineRule="auto"/>
        <w:rPr>
          <w:rFonts w:ascii="Baskerville" w:hAnsi="Baskerville"/>
          <w:b/>
        </w:rPr>
      </w:pPr>
      <w:r w:rsidRPr="00E81BD2">
        <w:rPr>
          <w:rFonts w:ascii="Baskerville" w:hAnsi="Baskerville"/>
          <w:b/>
        </w:rPr>
        <w:t>最</w:t>
      </w:r>
      <w:r w:rsidRPr="00E81BD2">
        <w:rPr>
          <w:rFonts w:ascii="Baskerville" w:eastAsia="SimSun" w:hAnsi="Baskerville" w:cs="SimSun"/>
          <w:b/>
        </w:rPr>
        <w:t>终产</w:t>
      </w:r>
      <w:r w:rsidRPr="00E81BD2">
        <w:rPr>
          <w:rFonts w:ascii="Baskerville" w:hAnsi="Baskerville"/>
          <w:b/>
        </w:rPr>
        <w:t>出：推介你的</w:t>
      </w:r>
      <w:r>
        <w:rPr>
          <w:rFonts w:ascii="Baskerville" w:hAnsi="Baskerville" w:hint="eastAsia"/>
          <w:b/>
        </w:rPr>
        <w:t>研究</w:t>
      </w:r>
      <w:r>
        <w:rPr>
          <w:rFonts w:ascii="SimSun" w:eastAsia="SimSun" w:hAnsi="SimSun" w:cs="SimSun" w:hint="eastAsia"/>
          <w:b/>
        </w:rPr>
        <w:t>计划提案</w:t>
      </w:r>
    </w:p>
    <w:p w:rsidR="00B27B82" w:rsidRPr="00E81BD2" w:rsidRDefault="00B27B82" w:rsidP="00B27B82">
      <w:pPr>
        <w:spacing w:line="360" w:lineRule="auto"/>
        <w:rPr>
          <w:rFonts w:ascii="Baskerville" w:hAnsi="Baskerville"/>
          <w:b/>
        </w:rPr>
      </w:pPr>
    </w:p>
    <w:p w:rsidR="00B27B82" w:rsidRDefault="00B27B82" w:rsidP="00605D7B">
      <w:pPr>
        <w:ind w:right="560"/>
        <w:jc w:val="center"/>
        <w:rPr>
          <w:rFonts w:asciiTheme="minorEastAsia" w:hAnsiTheme="minorEastAsia"/>
          <w:sz w:val="32"/>
          <w:szCs w:val="32"/>
        </w:rPr>
      </w:pPr>
    </w:p>
    <w:p w:rsidR="00A67BCD" w:rsidRDefault="00A67BCD" w:rsidP="00A67BCD">
      <w:pPr>
        <w:spacing w:line="360" w:lineRule="auto"/>
        <w:rPr>
          <w:rFonts w:ascii="Baskerville" w:hAnsi="Baskerville" w:hint="eastAsia"/>
        </w:rPr>
      </w:pPr>
    </w:p>
    <w:p w:rsidR="00A67BCD" w:rsidRDefault="00A67BCD" w:rsidP="00A67BCD">
      <w:pPr>
        <w:spacing w:line="360" w:lineRule="auto"/>
        <w:rPr>
          <w:rFonts w:ascii="Baskerville" w:hAnsi="Baskerville" w:hint="eastAsia"/>
        </w:rPr>
      </w:pPr>
    </w:p>
    <w:p w:rsidR="00A67BCD" w:rsidRDefault="00A67BCD" w:rsidP="00A67BCD">
      <w:pPr>
        <w:spacing w:line="360" w:lineRule="auto"/>
        <w:rPr>
          <w:rFonts w:ascii="Baskerville" w:hAnsi="Baskerville" w:hint="eastAsia"/>
        </w:rPr>
      </w:pPr>
    </w:p>
    <w:p w:rsidR="00A67BCD" w:rsidRPr="00A67BCD" w:rsidRDefault="00A67BCD" w:rsidP="00A67BCD">
      <w:pPr>
        <w:rPr>
          <w:rFonts w:ascii="Baskerville" w:hAnsi="Baskerville"/>
          <w:b/>
        </w:rPr>
      </w:pPr>
      <w:r w:rsidRPr="00A67BCD">
        <w:rPr>
          <w:rFonts w:ascii="Baskerville" w:hAnsi="Baskerville"/>
          <w:b/>
        </w:rPr>
        <w:lastRenderedPageBreak/>
        <w:t>Module Four</w:t>
      </w:r>
      <w:r w:rsidRPr="00A67BCD">
        <w:rPr>
          <w:rFonts w:ascii="Baskerville" w:hAnsi="Baskerville" w:hint="eastAsia"/>
          <w:b/>
        </w:rPr>
        <w:t xml:space="preserve"> Responsible Instructors</w:t>
      </w:r>
      <w:r w:rsidRPr="00A67BCD">
        <w:rPr>
          <w:rFonts w:ascii="Baskerville" w:hAnsi="Baskerville"/>
          <w:b/>
        </w:rPr>
        <w:t>课程负责人</w:t>
      </w:r>
    </w:p>
    <w:p w:rsidR="00A67BCD" w:rsidRPr="00E81BD2" w:rsidRDefault="00A67BCD" w:rsidP="00A67BCD">
      <w:pPr>
        <w:spacing w:line="360" w:lineRule="auto"/>
        <w:rPr>
          <w:rFonts w:ascii="Baskerville" w:hAnsi="Baskerville"/>
        </w:rPr>
      </w:pPr>
      <w:r w:rsidRPr="00E81BD2">
        <w:rPr>
          <w:rFonts w:ascii="Baskerville" w:hAnsi="Baskerville"/>
        </w:rPr>
        <w:t xml:space="preserve"> Tiina LAURILA</w:t>
      </w:r>
    </w:p>
    <w:p w:rsidR="00A67BCD" w:rsidRPr="00E81BD2" w:rsidRDefault="00A67BCD" w:rsidP="00A67BCD">
      <w:pPr>
        <w:rPr>
          <w:rFonts w:ascii="Baskerville" w:hAnsi="Baskerville"/>
        </w:rPr>
      </w:pPr>
    </w:p>
    <w:p w:rsidR="00A67BCD" w:rsidRPr="00E81BD2" w:rsidRDefault="00A67BCD" w:rsidP="00A67BCD">
      <w:pPr>
        <w:rPr>
          <w:rFonts w:ascii="Baskerville" w:hAnsi="Baskerville"/>
        </w:rPr>
      </w:pPr>
      <w:r w:rsidRPr="00E81BD2">
        <w:rPr>
          <w:rFonts w:ascii="Baskerville" w:hAnsi="Baskerville"/>
        </w:rPr>
        <w:t>Yubei GONG</w:t>
      </w:r>
      <w:r w:rsidRPr="00E81BD2">
        <w:rPr>
          <w:rFonts w:ascii="Baskerville" w:eastAsia="SimSun" w:hAnsi="Baskerville" w:cs="SimSun"/>
        </w:rPr>
        <w:t>龚</w:t>
      </w:r>
      <w:r w:rsidRPr="00E81BD2">
        <w:rPr>
          <w:rFonts w:ascii="Baskerville" w:hAnsi="Baskerville"/>
        </w:rPr>
        <w:t>渝蓓</w:t>
      </w:r>
    </w:p>
    <w:p w:rsidR="00A67BCD" w:rsidRPr="00E81BD2" w:rsidRDefault="00A67BCD" w:rsidP="00A67BCD">
      <w:pPr>
        <w:rPr>
          <w:rFonts w:ascii="Baskerville" w:hAnsi="Baskerville"/>
        </w:rPr>
      </w:pPr>
    </w:p>
    <w:p w:rsidR="00A67BCD" w:rsidRPr="00E81BD2" w:rsidRDefault="00A67BCD" w:rsidP="00A67BCD">
      <w:pPr>
        <w:rPr>
          <w:rFonts w:ascii="Baskerville" w:hAnsi="Baskerville"/>
          <w:b/>
        </w:rPr>
      </w:pPr>
      <w:r w:rsidRPr="00E81BD2">
        <w:rPr>
          <w:rFonts w:ascii="Baskerville" w:hAnsi="Baskerville"/>
          <w:b/>
        </w:rPr>
        <w:tab/>
      </w:r>
      <w:r w:rsidRPr="00E81BD2">
        <w:rPr>
          <w:rFonts w:ascii="Baskerville" w:hAnsi="Baskerville"/>
          <w:b/>
        </w:rPr>
        <w:tab/>
      </w:r>
      <w:r w:rsidRPr="00E81BD2">
        <w:rPr>
          <w:rFonts w:ascii="Baskerville" w:hAnsi="Baskerville"/>
          <w:b/>
        </w:rPr>
        <w:tab/>
      </w:r>
      <w:r w:rsidRPr="00E81BD2">
        <w:rPr>
          <w:rFonts w:ascii="Baskerville" w:hAnsi="Baskerville"/>
        </w:rPr>
        <w:tab/>
      </w:r>
      <w:r w:rsidRPr="00E81BD2">
        <w:rPr>
          <w:rFonts w:ascii="Baskerville" w:hAnsi="Baskerville"/>
        </w:rPr>
        <w:tab/>
      </w:r>
    </w:p>
    <w:p w:rsidR="00A67BCD" w:rsidRPr="00A67BCD" w:rsidRDefault="00A67BCD" w:rsidP="00A67BCD">
      <w:pPr>
        <w:rPr>
          <w:rFonts w:ascii="Baskerville" w:hAnsi="Baskerville"/>
          <w:b/>
        </w:rPr>
      </w:pPr>
      <w:r w:rsidRPr="00A67BCD">
        <w:rPr>
          <w:rFonts w:ascii="Baskerville" w:hAnsi="Baskerville"/>
          <w:b/>
        </w:rPr>
        <w:t>Date and Time:</w:t>
      </w:r>
      <w:r>
        <w:rPr>
          <w:rFonts w:ascii="Baskerville" w:hAnsi="Baskerville" w:hint="eastAsia"/>
          <w:b/>
        </w:rPr>
        <w:t xml:space="preserve"> </w:t>
      </w:r>
      <w:r w:rsidRPr="00E81BD2">
        <w:rPr>
          <w:rFonts w:ascii="Baskerville" w:eastAsia="SimSun" w:hAnsi="Baskerville" w:cs="SimSun"/>
        </w:rPr>
        <w:t>上课日期和时间</w:t>
      </w:r>
      <w:r w:rsidRPr="00E81BD2">
        <w:rPr>
          <w:rFonts w:ascii="Baskerville" w:hAnsi="Baskerville"/>
        </w:rPr>
        <w:t xml:space="preserve">: </w:t>
      </w:r>
    </w:p>
    <w:p w:rsidR="00A67BCD" w:rsidRPr="00E81BD2" w:rsidRDefault="00A67BCD" w:rsidP="00A67BCD">
      <w:pPr>
        <w:rPr>
          <w:rFonts w:ascii="Baskerville" w:hAnsi="Baskerville"/>
        </w:rPr>
      </w:pPr>
      <w:r w:rsidRPr="00E81BD2">
        <w:rPr>
          <w:rFonts w:ascii="Baskerville" w:hAnsi="Baskerville"/>
        </w:rPr>
        <w:t>November 20 – December 8, 2017</w:t>
      </w:r>
    </w:p>
    <w:p w:rsidR="00A67BCD" w:rsidRPr="00E81BD2" w:rsidRDefault="00A67BCD" w:rsidP="00A67BCD">
      <w:pPr>
        <w:rPr>
          <w:rFonts w:ascii="Baskerville" w:hAnsi="Baskerville"/>
        </w:rPr>
      </w:pPr>
      <w:r>
        <w:rPr>
          <w:rFonts w:ascii="Baskerville" w:hAnsi="Baskerville"/>
        </w:rPr>
        <w:t xml:space="preserve">Time: </w:t>
      </w:r>
      <w:r>
        <w:rPr>
          <w:rFonts w:ascii="Baskerville" w:hAnsi="Baskerville" w:hint="eastAsia"/>
        </w:rPr>
        <w:t xml:space="preserve"> </w:t>
      </w:r>
      <w:r w:rsidRPr="00E81BD2">
        <w:rPr>
          <w:rFonts w:ascii="Baskerville" w:hAnsi="Baskerville"/>
        </w:rPr>
        <w:t>Monday-Thursday, 2:55 pm – 4:25 pm</w:t>
      </w:r>
    </w:p>
    <w:p w:rsidR="00A67BCD" w:rsidRPr="00E81BD2" w:rsidRDefault="00A67BCD" w:rsidP="00A67BCD">
      <w:pPr>
        <w:rPr>
          <w:rFonts w:ascii="Baskerville" w:hAnsi="Baskerville"/>
        </w:rPr>
      </w:pPr>
      <w:r w:rsidRPr="00E81BD2">
        <w:rPr>
          <w:rFonts w:ascii="Baskerville" w:hAnsi="Baskerville"/>
        </w:rPr>
        <w:t xml:space="preserve">            Friday, 1:10 pm – 4:10 pm </w:t>
      </w:r>
    </w:p>
    <w:p w:rsidR="00A67BCD" w:rsidRPr="00E81BD2" w:rsidRDefault="00A67BCD" w:rsidP="00A67BCD">
      <w:pPr>
        <w:rPr>
          <w:rFonts w:ascii="Baskerville" w:hAnsi="Baskerville"/>
        </w:rPr>
      </w:pPr>
    </w:p>
    <w:p w:rsidR="00A67BCD" w:rsidRPr="00E81BD2" w:rsidRDefault="00A67BCD" w:rsidP="00A67BCD">
      <w:pPr>
        <w:rPr>
          <w:rFonts w:ascii="Baskerville" w:hAnsi="Baskerville"/>
        </w:rPr>
      </w:pPr>
      <w:r w:rsidRPr="00E81BD2">
        <w:rPr>
          <w:rFonts w:ascii="Baskerville" w:hAnsi="Baskerville"/>
        </w:rPr>
        <w:t xml:space="preserve">Place: </w:t>
      </w:r>
      <w:r w:rsidRPr="00E81BD2">
        <w:rPr>
          <w:rFonts w:ascii="Baskerville" w:hAnsi="Baskerville"/>
        </w:rPr>
        <w:tab/>
        <w:t>Shanghai Tongji-Huangpu School of Design and Innovation</w:t>
      </w:r>
    </w:p>
    <w:p w:rsidR="00A67BCD" w:rsidRPr="00E81BD2" w:rsidRDefault="00A67BCD" w:rsidP="00A67BCD">
      <w:pPr>
        <w:spacing w:line="360" w:lineRule="auto"/>
        <w:rPr>
          <w:rFonts w:ascii="Baskerville" w:hAnsi="Baskerville"/>
        </w:rPr>
      </w:pPr>
      <w:r>
        <w:rPr>
          <w:rFonts w:ascii="Baskerville" w:hAnsi="Baskerville" w:hint="eastAsia"/>
        </w:rPr>
        <w:t>地点：</w:t>
      </w:r>
      <w:r w:rsidR="00A31859">
        <w:rPr>
          <w:rFonts w:ascii="Baskerville" w:hAnsi="Baskerville" w:hint="eastAsia"/>
        </w:rPr>
        <w:t>上海同济黄浦设计创意中学</w:t>
      </w:r>
    </w:p>
    <w:p w:rsidR="00B27B82" w:rsidRPr="00A67BCD" w:rsidRDefault="00B27B82" w:rsidP="00605D7B">
      <w:pPr>
        <w:ind w:right="560"/>
        <w:jc w:val="center"/>
        <w:rPr>
          <w:rFonts w:asciiTheme="minorEastAsia" w:hAnsiTheme="minorEastAsia"/>
          <w:sz w:val="32"/>
          <w:szCs w:val="32"/>
        </w:rPr>
      </w:pPr>
    </w:p>
    <w:p w:rsidR="00B27B82" w:rsidRDefault="00B27B82" w:rsidP="00605D7B">
      <w:pPr>
        <w:ind w:right="560"/>
        <w:jc w:val="center"/>
        <w:rPr>
          <w:rFonts w:asciiTheme="minorEastAsia" w:hAnsiTheme="minorEastAsia"/>
          <w:sz w:val="32"/>
          <w:szCs w:val="32"/>
        </w:rPr>
      </w:pPr>
    </w:p>
    <w:p w:rsidR="00B27B82" w:rsidRDefault="00B27B82" w:rsidP="00605D7B">
      <w:pPr>
        <w:ind w:right="560"/>
        <w:jc w:val="center"/>
        <w:rPr>
          <w:rFonts w:asciiTheme="minorEastAsia" w:hAnsiTheme="minorEastAsia"/>
          <w:sz w:val="32"/>
          <w:szCs w:val="32"/>
        </w:rPr>
      </w:pPr>
    </w:p>
    <w:p w:rsidR="00B27B82" w:rsidRDefault="00B27B82" w:rsidP="00605D7B">
      <w:pPr>
        <w:ind w:right="560"/>
        <w:jc w:val="center"/>
        <w:rPr>
          <w:rFonts w:asciiTheme="minorEastAsia" w:hAnsiTheme="minorEastAsia"/>
          <w:sz w:val="32"/>
          <w:szCs w:val="32"/>
        </w:rPr>
      </w:pPr>
    </w:p>
    <w:p w:rsidR="00B27B82" w:rsidRDefault="00B27B82" w:rsidP="00605D7B">
      <w:pPr>
        <w:ind w:right="560"/>
        <w:jc w:val="center"/>
        <w:rPr>
          <w:rFonts w:asciiTheme="minorEastAsia" w:hAnsiTheme="minorEastAsia"/>
          <w:sz w:val="32"/>
          <w:szCs w:val="32"/>
        </w:rPr>
      </w:pPr>
    </w:p>
    <w:p w:rsidR="00B27B82" w:rsidRDefault="00B27B82" w:rsidP="00605D7B">
      <w:pPr>
        <w:ind w:right="560"/>
        <w:jc w:val="center"/>
        <w:rPr>
          <w:rFonts w:asciiTheme="minorEastAsia" w:hAnsiTheme="minorEastAsia"/>
          <w:sz w:val="32"/>
          <w:szCs w:val="32"/>
        </w:rPr>
      </w:pPr>
    </w:p>
    <w:p w:rsidR="00B27B82" w:rsidRDefault="00B27B82" w:rsidP="00605D7B">
      <w:pPr>
        <w:ind w:right="560"/>
        <w:jc w:val="center"/>
        <w:rPr>
          <w:rFonts w:asciiTheme="minorEastAsia" w:hAnsiTheme="minorEastAsia"/>
          <w:sz w:val="32"/>
          <w:szCs w:val="32"/>
        </w:rPr>
      </w:pPr>
    </w:p>
    <w:p w:rsidR="00B27B82" w:rsidRDefault="00B27B82" w:rsidP="00605D7B">
      <w:pPr>
        <w:ind w:right="560"/>
        <w:jc w:val="center"/>
        <w:rPr>
          <w:rFonts w:asciiTheme="minorEastAsia" w:hAnsiTheme="minorEastAsia"/>
          <w:sz w:val="32"/>
          <w:szCs w:val="32"/>
        </w:rPr>
      </w:pPr>
    </w:p>
    <w:p w:rsidR="00B27B82" w:rsidRDefault="00B27B82" w:rsidP="00605D7B">
      <w:pPr>
        <w:ind w:right="560"/>
        <w:jc w:val="center"/>
        <w:rPr>
          <w:rFonts w:asciiTheme="minorEastAsia" w:hAnsiTheme="minorEastAsia"/>
          <w:sz w:val="32"/>
          <w:szCs w:val="32"/>
        </w:rPr>
      </w:pPr>
    </w:p>
    <w:p w:rsidR="00B27B82" w:rsidRDefault="00B27B82" w:rsidP="00605D7B">
      <w:pPr>
        <w:ind w:right="560"/>
        <w:jc w:val="center"/>
        <w:rPr>
          <w:rFonts w:asciiTheme="minorEastAsia" w:hAnsiTheme="minorEastAsia"/>
          <w:sz w:val="32"/>
          <w:szCs w:val="32"/>
        </w:rPr>
      </w:pPr>
    </w:p>
    <w:p w:rsidR="00B27B82" w:rsidRDefault="00B27B82" w:rsidP="00605D7B">
      <w:pPr>
        <w:ind w:right="560"/>
        <w:jc w:val="center"/>
        <w:rPr>
          <w:rFonts w:asciiTheme="minorEastAsia" w:hAnsiTheme="minorEastAsia"/>
          <w:sz w:val="32"/>
          <w:szCs w:val="32"/>
        </w:rPr>
      </w:pPr>
    </w:p>
    <w:p w:rsidR="00B27B82" w:rsidRDefault="00B27B82" w:rsidP="00605D7B">
      <w:pPr>
        <w:ind w:right="560"/>
        <w:jc w:val="center"/>
        <w:rPr>
          <w:rFonts w:asciiTheme="minorEastAsia" w:hAnsiTheme="minorEastAsia"/>
          <w:sz w:val="32"/>
          <w:szCs w:val="32"/>
        </w:rPr>
      </w:pPr>
    </w:p>
    <w:sectPr w:rsidR="00B27B82" w:rsidSect="00BF14DF">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52D" w:rsidRDefault="00F4052D" w:rsidP="00EF3910">
      <w:r>
        <w:separator/>
      </w:r>
    </w:p>
  </w:endnote>
  <w:endnote w:type="continuationSeparator" w:id="1">
    <w:p w:rsidR="00F4052D" w:rsidRDefault="00F4052D" w:rsidP="00EF3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skerville">
    <w:altName w:val="Times New Roman"/>
    <w:charset w:val="00"/>
    <w:family w:val="auto"/>
    <w:pitch w:val="variable"/>
    <w:sig w:usb0="00000001" w:usb1="00000000"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CD0" w:rsidRPr="00CB1CD0" w:rsidRDefault="00CB1CD0" w:rsidP="00CB1CD0">
    <w:pPr>
      <w:pStyle w:val="a4"/>
      <w:jc w:val="right"/>
      <w:rPr>
        <w:i/>
        <w:sz w:val="21"/>
        <w:szCs w:val="21"/>
      </w:rPr>
    </w:pPr>
    <w:r w:rsidRPr="00CB1CD0">
      <w:rPr>
        <w:rFonts w:asciiTheme="minorEastAsia" w:hAnsiTheme="minorEastAsia" w:hint="eastAsia"/>
        <w:i/>
        <w:sz w:val="21"/>
        <w:szCs w:val="21"/>
      </w:rPr>
      <w:t>上海市同济黄浦设计创意中学</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52D" w:rsidRDefault="00F4052D" w:rsidP="00EF3910">
      <w:r>
        <w:separator/>
      </w:r>
    </w:p>
  </w:footnote>
  <w:footnote w:type="continuationSeparator" w:id="1">
    <w:p w:rsidR="00F4052D" w:rsidRDefault="00F4052D" w:rsidP="00EF3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CD0" w:rsidRPr="00CB1CD0" w:rsidRDefault="00CB1CD0" w:rsidP="00CB1CD0">
    <w:pPr>
      <w:pStyle w:val="a3"/>
      <w:jc w:val="left"/>
      <w:rPr>
        <w:i/>
        <w:sz w:val="21"/>
        <w:szCs w:val="21"/>
      </w:rPr>
    </w:pPr>
    <w:r w:rsidRPr="00CB1CD0">
      <w:rPr>
        <w:rFonts w:hint="eastAsia"/>
        <w:i/>
        <w:sz w:val="21"/>
        <w:szCs w:val="21"/>
      </w:rPr>
      <w:t>A</w:t>
    </w:r>
    <w:r w:rsidRPr="00CB1CD0">
      <w:rPr>
        <w:rFonts w:asciiTheme="minorEastAsia" w:hAnsiTheme="minorEastAsia" w:hint="eastAsia"/>
        <w:i/>
        <w:sz w:val="21"/>
        <w:szCs w:val="21"/>
      </w:rPr>
      <w:t>I时代的教育变革</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C15EE"/>
    <w:multiLevelType w:val="multilevel"/>
    <w:tmpl w:val="173C15EE"/>
    <w:lvl w:ilvl="0">
      <w:start w:val="1"/>
      <w:numFmt w:val="japaneseCounting"/>
      <w:lvlText w:val="%1、"/>
      <w:lvlJc w:val="left"/>
      <w:pPr>
        <w:tabs>
          <w:tab w:val="left" w:pos="480"/>
        </w:tabs>
        <w:ind w:left="480" w:hanging="480"/>
      </w:pPr>
    </w:lvl>
    <w:lvl w:ilvl="1">
      <w:start w:val="1"/>
      <w:numFmt w:val="decimal"/>
      <w:lvlText w:val="（%2）"/>
      <w:lvlJc w:val="left"/>
      <w:pPr>
        <w:tabs>
          <w:tab w:val="left" w:pos="1140"/>
        </w:tabs>
        <w:ind w:left="1140" w:hanging="720"/>
      </w:pPr>
    </w:lvl>
    <w:lvl w:ilvl="2">
      <w:start w:val="1"/>
      <w:numFmt w:val="decimal"/>
      <w:lvlText w:val="（%3）"/>
      <w:lvlJc w:val="left"/>
      <w:pPr>
        <w:tabs>
          <w:tab w:val="left" w:pos="1560"/>
        </w:tabs>
        <w:ind w:left="1560" w:hanging="7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BE0229C"/>
    <w:multiLevelType w:val="hybridMultilevel"/>
    <w:tmpl w:val="EC565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185749"/>
    <w:multiLevelType w:val="hybridMultilevel"/>
    <w:tmpl w:val="7722ECC2"/>
    <w:lvl w:ilvl="0" w:tplc="73C6CE3C">
      <w:start w:val="1"/>
      <w:numFmt w:val="none"/>
      <w:lvlText w:val="一、"/>
      <w:lvlJc w:val="left"/>
      <w:pPr>
        <w:ind w:left="420" w:hanging="420"/>
      </w:pPr>
      <w:rPr>
        <w:rFonts w:hint="default"/>
        <w:i/>
      </w:rPr>
    </w:lvl>
    <w:lvl w:ilvl="1" w:tplc="18D88954">
      <w:start w:val="2"/>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FD4FCD"/>
    <w:multiLevelType w:val="multilevel"/>
    <w:tmpl w:val="50FD4FCD"/>
    <w:lvl w:ilvl="0">
      <w:start w:val="1"/>
      <w:numFmt w:val="japaneseCounting"/>
      <w:lvlText w:val="%1、"/>
      <w:lvlJc w:val="left"/>
      <w:pPr>
        <w:tabs>
          <w:tab w:val="left" w:pos="480"/>
        </w:tabs>
        <w:ind w:left="480" w:hanging="480"/>
      </w:pPr>
    </w:lvl>
    <w:lvl w:ilvl="1">
      <w:start w:val="1"/>
      <w:numFmt w:val="decimalEnclosedCircle"/>
      <w:lvlText w:val="%2"/>
      <w:lvlJc w:val="left"/>
      <w:pPr>
        <w:tabs>
          <w:tab w:val="left" w:pos="780"/>
        </w:tabs>
        <w:ind w:left="780" w:hanging="36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507293F"/>
    <w:multiLevelType w:val="multilevel"/>
    <w:tmpl w:val="5507293F"/>
    <w:lvl w:ilvl="0">
      <w:start w:val="1"/>
      <w:numFmt w:val="chineseCountingThousand"/>
      <w:lvlText w:val="%1、"/>
      <w:lvlJc w:val="left"/>
      <w:pPr>
        <w:tabs>
          <w:tab w:val="left" w:pos="420"/>
        </w:tabs>
        <w:ind w:left="420" w:hanging="420"/>
      </w:pPr>
      <w:rPr>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6" fillcolor="none [2429]" stroke="f">
      <v:fill color="none [2429]"/>
      <v:stroke on="f"/>
      <v:textbox style="layout-flow:vertical-ideographic"/>
      <o:colormenu v:ext="edit" fillcolor="none [2412]"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2BDE"/>
    <w:rsid w:val="000D0356"/>
    <w:rsid w:val="00232EC2"/>
    <w:rsid w:val="00282F43"/>
    <w:rsid w:val="002A0BAC"/>
    <w:rsid w:val="00313A1F"/>
    <w:rsid w:val="00382279"/>
    <w:rsid w:val="003A3F1B"/>
    <w:rsid w:val="003E18A9"/>
    <w:rsid w:val="003F7D75"/>
    <w:rsid w:val="00400823"/>
    <w:rsid w:val="00440093"/>
    <w:rsid w:val="004B73FB"/>
    <w:rsid w:val="004E5347"/>
    <w:rsid w:val="00555F79"/>
    <w:rsid w:val="005D756E"/>
    <w:rsid w:val="005E3923"/>
    <w:rsid w:val="00602329"/>
    <w:rsid w:val="00605D7B"/>
    <w:rsid w:val="00702EEC"/>
    <w:rsid w:val="00904FAE"/>
    <w:rsid w:val="00973FC0"/>
    <w:rsid w:val="00981AEE"/>
    <w:rsid w:val="00996184"/>
    <w:rsid w:val="009E1361"/>
    <w:rsid w:val="009E2AA0"/>
    <w:rsid w:val="009E6B97"/>
    <w:rsid w:val="009F126A"/>
    <w:rsid w:val="009F21D7"/>
    <w:rsid w:val="00A215E9"/>
    <w:rsid w:val="00A31859"/>
    <w:rsid w:val="00A67BCD"/>
    <w:rsid w:val="00A72BDE"/>
    <w:rsid w:val="00AA4EB9"/>
    <w:rsid w:val="00AB6147"/>
    <w:rsid w:val="00AF074F"/>
    <w:rsid w:val="00B13282"/>
    <w:rsid w:val="00B27B82"/>
    <w:rsid w:val="00B720E3"/>
    <w:rsid w:val="00B8733B"/>
    <w:rsid w:val="00B90A6B"/>
    <w:rsid w:val="00BF14DF"/>
    <w:rsid w:val="00C4278E"/>
    <w:rsid w:val="00CB1CD0"/>
    <w:rsid w:val="00CE5F4A"/>
    <w:rsid w:val="00D13C3F"/>
    <w:rsid w:val="00D81210"/>
    <w:rsid w:val="00D86709"/>
    <w:rsid w:val="00DC7A01"/>
    <w:rsid w:val="00DE0BAF"/>
    <w:rsid w:val="00EF3910"/>
    <w:rsid w:val="00F27808"/>
    <w:rsid w:val="00F4052D"/>
    <w:rsid w:val="00F53C6F"/>
    <w:rsid w:val="00F6031C"/>
    <w:rsid w:val="00F93B4E"/>
    <w:rsid w:val="00FD3840"/>
    <w:rsid w:val="00FF2F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fillcolor="none [2429]" stroke="f">
      <v:fill color="none [2429]"/>
      <v:stroke on="f"/>
      <v:textbox style="layout-flow:vertical-ideographic"/>
      <o:colormenu v:ext="edit" fillcolor="none [24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4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39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3910"/>
    <w:rPr>
      <w:sz w:val="18"/>
      <w:szCs w:val="18"/>
    </w:rPr>
  </w:style>
  <w:style w:type="paragraph" w:styleId="a4">
    <w:name w:val="footer"/>
    <w:basedOn w:val="a"/>
    <w:link w:val="Char0"/>
    <w:uiPriority w:val="99"/>
    <w:semiHidden/>
    <w:unhideWhenUsed/>
    <w:rsid w:val="00EF39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3910"/>
    <w:rPr>
      <w:sz w:val="18"/>
      <w:szCs w:val="18"/>
    </w:rPr>
  </w:style>
  <w:style w:type="paragraph" w:styleId="a5">
    <w:name w:val="Date"/>
    <w:basedOn w:val="a"/>
    <w:next w:val="a"/>
    <w:link w:val="Char1"/>
    <w:uiPriority w:val="99"/>
    <w:semiHidden/>
    <w:unhideWhenUsed/>
    <w:rsid w:val="004E5347"/>
    <w:pPr>
      <w:ind w:leftChars="2500" w:left="100"/>
    </w:pPr>
  </w:style>
  <w:style w:type="character" w:customStyle="1" w:styleId="Char1">
    <w:name w:val="日期 Char"/>
    <w:basedOn w:val="a0"/>
    <w:link w:val="a5"/>
    <w:uiPriority w:val="99"/>
    <w:semiHidden/>
    <w:rsid w:val="004E5347"/>
  </w:style>
  <w:style w:type="paragraph" w:styleId="a6">
    <w:name w:val="List Paragraph"/>
    <w:basedOn w:val="a"/>
    <w:uiPriority w:val="34"/>
    <w:qFormat/>
    <w:rsid w:val="005D756E"/>
    <w:pPr>
      <w:ind w:firstLineChars="200" w:firstLine="420"/>
    </w:pPr>
  </w:style>
  <w:style w:type="character" w:styleId="a7">
    <w:name w:val="Hyperlink"/>
    <w:basedOn w:val="a0"/>
    <w:uiPriority w:val="99"/>
    <w:unhideWhenUsed/>
    <w:rsid w:val="00B27B82"/>
    <w:rPr>
      <w:color w:val="0000FF" w:themeColor="hyperlink"/>
      <w:u w:val="single"/>
    </w:rPr>
  </w:style>
  <w:style w:type="paragraph" w:styleId="a8">
    <w:name w:val="Balloon Text"/>
    <w:basedOn w:val="a"/>
    <w:link w:val="Char2"/>
    <w:uiPriority w:val="99"/>
    <w:semiHidden/>
    <w:unhideWhenUsed/>
    <w:rsid w:val="00B27B82"/>
    <w:rPr>
      <w:sz w:val="18"/>
      <w:szCs w:val="18"/>
    </w:rPr>
  </w:style>
  <w:style w:type="character" w:customStyle="1" w:styleId="Char2">
    <w:name w:val="批注框文本 Char"/>
    <w:basedOn w:val="a0"/>
    <w:link w:val="a8"/>
    <w:uiPriority w:val="99"/>
    <w:semiHidden/>
    <w:rsid w:val="00B27B8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o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esisnetwork.org/the-desis-map/" TargetMode="External"/><Relationship Id="rId4" Type="http://schemas.openxmlformats.org/officeDocument/2006/relationships/settings" Target="settings.xml"/><Relationship Id="rId9" Type="http://schemas.openxmlformats.org/officeDocument/2006/relationships/hyperlink" Target="https://www.circulareconomy.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764EA-0D40-4190-867D-285027AF7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5</Pages>
  <Words>510</Words>
  <Characters>2912</Characters>
  <Application>Microsoft Office Word</Application>
  <DocSecurity>0</DocSecurity>
  <Lines>24</Lines>
  <Paragraphs>6</Paragraphs>
  <ScaleCrop>false</ScaleCrop>
  <Company>Lenovo</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23</cp:revision>
  <cp:lastPrinted>2017-11-22T06:55:00Z</cp:lastPrinted>
  <dcterms:created xsi:type="dcterms:W3CDTF">2017-11-21T08:01:00Z</dcterms:created>
  <dcterms:modified xsi:type="dcterms:W3CDTF">2017-11-27T08:24:00Z</dcterms:modified>
</cp:coreProperties>
</file>